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286AD" w14:textId="1E9B6D56" w:rsidR="00A47589" w:rsidRDefault="00A46006" w:rsidP="00A47589">
      <w:pPr>
        <w:jc w:val="center"/>
        <w:rPr>
          <w:rFonts w:cstheme="minorHAnsi"/>
          <w:b/>
          <w:i/>
          <w:iCs/>
          <w:color w:val="000000" w:themeColor="text1"/>
          <w:sz w:val="72"/>
          <w:szCs w:val="36"/>
        </w:rPr>
      </w:pPr>
      <w:r w:rsidRPr="00B84AA0">
        <w:rPr>
          <w:rFonts w:cstheme="minorHAnsi"/>
          <w:b/>
          <w:i/>
          <w:iCs/>
          <w:color w:val="000000" w:themeColor="text1"/>
          <w:sz w:val="96"/>
          <w:szCs w:val="40"/>
        </w:rPr>
        <w:t>Samlivsrevolusjon</w:t>
      </w:r>
      <w:r w:rsidRPr="00B84AA0">
        <w:rPr>
          <w:rFonts w:cstheme="minorHAnsi"/>
          <w:b/>
          <w:i/>
          <w:iCs/>
          <w:color w:val="000000" w:themeColor="text1"/>
          <w:sz w:val="72"/>
          <w:szCs w:val="36"/>
        </w:rPr>
        <w:br/>
      </w:r>
      <w:r>
        <w:rPr>
          <w:rFonts w:cstheme="minorHAnsi"/>
          <w:b/>
          <w:i/>
          <w:iCs/>
          <w:color w:val="000000" w:themeColor="text1"/>
          <w:sz w:val="44"/>
        </w:rPr>
        <w:t>Et kurs om</w:t>
      </w:r>
      <w:r w:rsidRPr="00B84AA0">
        <w:rPr>
          <w:rFonts w:cstheme="minorHAnsi"/>
          <w:b/>
          <w:i/>
          <w:iCs/>
          <w:color w:val="000000" w:themeColor="text1"/>
          <w:sz w:val="44"/>
        </w:rPr>
        <w:t xml:space="preserve"> kjønn</w:t>
      </w:r>
      <w:r>
        <w:rPr>
          <w:rFonts w:cstheme="minorHAnsi"/>
          <w:b/>
          <w:i/>
          <w:iCs/>
          <w:color w:val="000000" w:themeColor="text1"/>
          <w:sz w:val="44"/>
        </w:rPr>
        <w:t>, seksualitet</w:t>
      </w:r>
      <w:r w:rsidRPr="00B84AA0">
        <w:rPr>
          <w:rFonts w:cstheme="minorHAnsi"/>
          <w:b/>
          <w:i/>
          <w:iCs/>
          <w:color w:val="000000" w:themeColor="text1"/>
          <w:sz w:val="44"/>
        </w:rPr>
        <w:t xml:space="preserve"> </w:t>
      </w:r>
      <w:r>
        <w:rPr>
          <w:rFonts w:cstheme="minorHAnsi"/>
          <w:b/>
          <w:i/>
          <w:iCs/>
          <w:color w:val="000000" w:themeColor="text1"/>
          <w:sz w:val="44"/>
        </w:rPr>
        <w:t>og kristen tro</w:t>
      </w:r>
    </w:p>
    <w:p w14:paraId="7EF6AB9C" w14:textId="77777777" w:rsidR="00EA6249" w:rsidRDefault="00EA6249" w:rsidP="00A47589">
      <w:pPr>
        <w:jc w:val="center"/>
        <w:rPr>
          <w:rFonts w:cstheme="minorHAnsi"/>
          <w:bCs/>
          <w:color w:val="000000" w:themeColor="text1"/>
          <w:sz w:val="32"/>
          <w:szCs w:val="16"/>
        </w:rPr>
      </w:pPr>
    </w:p>
    <w:p w14:paraId="16C85E40" w14:textId="36A649E2" w:rsidR="00942C34" w:rsidRPr="00942C34" w:rsidRDefault="00C555FF" w:rsidP="00A47589">
      <w:pPr>
        <w:jc w:val="center"/>
        <w:rPr>
          <w:rFonts w:cstheme="minorHAnsi"/>
          <w:b/>
          <w:bCs/>
          <w:color w:val="000000" w:themeColor="text1"/>
          <w:sz w:val="36"/>
          <w:szCs w:val="16"/>
        </w:rPr>
      </w:pPr>
      <w:hyperlink r:id="rId8" w:history="1">
        <w:r w:rsidR="00942C34" w:rsidRPr="000676C4">
          <w:rPr>
            <w:rStyle w:val="Hyperkobling"/>
            <w:rFonts w:cstheme="minorHAnsi"/>
            <w:b/>
            <w:bCs/>
            <w:sz w:val="36"/>
            <w:szCs w:val="16"/>
          </w:rPr>
          <w:t>www.Samlivsbanken.no</w:t>
        </w:r>
      </w:hyperlink>
      <w:r w:rsidR="00942C34">
        <w:rPr>
          <w:rFonts w:cstheme="minorHAnsi"/>
          <w:b/>
          <w:bCs/>
          <w:color w:val="000000" w:themeColor="text1"/>
          <w:sz w:val="36"/>
          <w:szCs w:val="16"/>
        </w:rPr>
        <w:br/>
      </w:r>
    </w:p>
    <w:p w14:paraId="60F64EB7" w14:textId="543F584F" w:rsidR="00EA6249" w:rsidRPr="00C707DE" w:rsidRDefault="00275CF1" w:rsidP="00EA6249">
      <w:pPr>
        <w:jc w:val="center"/>
        <w:rPr>
          <w:rFonts w:cstheme="minorHAnsi"/>
          <w:b/>
          <w:i/>
          <w:iCs/>
          <w:color w:val="000000" w:themeColor="text1"/>
          <w:sz w:val="44"/>
          <w:szCs w:val="44"/>
        </w:rPr>
      </w:pPr>
      <w:r>
        <w:rPr>
          <w:rFonts w:cstheme="minorHAnsi"/>
          <w:b/>
          <w:color w:val="C00000"/>
          <w:sz w:val="72"/>
          <w:szCs w:val="36"/>
        </w:rPr>
        <w:t>Tema</w:t>
      </w:r>
      <w:r w:rsidR="00EA6249">
        <w:rPr>
          <w:rFonts w:cstheme="minorHAnsi"/>
          <w:b/>
          <w:color w:val="C00000"/>
          <w:sz w:val="72"/>
          <w:szCs w:val="36"/>
        </w:rPr>
        <w:t xml:space="preserve"> 4</w:t>
      </w:r>
      <w:r w:rsidR="00EA6249">
        <w:rPr>
          <w:rFonts w:cstheme="minorHAnsi"/>
          <w:b/>
          <w:color w:val="000000" w:themeColor="text1"/>
          <w:sz w:val="72"/>
          <w:szCs w:val="36"/>
        </w:rPr>
        <w:br/>
      </w:r>
      <w:r w:rsidR="00EA6249" w:rsidRPr="00A46006">
        <w:rPr>
          <w:rFonts w:cstheme="minorHAnsi"/>
          <w:b/>
          <w:i/>
          <w:iCs/>
          <w:color w:val="000000" w:themeColor="text1"/>
          <w:sz w:val="48"/>
          <w:szCs w:val="48"/>
        </w:rPr>
        <w:t>«Mor-far-barn-relasjonen er unik»</w:t>
      </w:r>
    </w:p>
    <w:p w14:paraId="37BA0AE5" w14:textId="7773F851" w:rsidR="00A47589" w:rsidRDefault="005D7C32" w:rsidP="00A47589">
      <w:pPr>
        <w:jc w:val="center"/>
        <w:rPr>
          <w:rFonts w:cstheme="minorHAnsi"/>
          <w:b/>
          <w:color w:val="000000" w:themeColor="text1"/>
          <w:sz w:val="18"/>
          <w:szCs w:val="6"/>
        </w:rPr>
      </w:pPr>
      <w:r>
        <w:rPr>
          <w:rFonts w:cstheme="minorHAnsi"/>
          <w:b/>
          <w:color w:val="000000" w:themeColor="text1"/>
          <w:sz w:val="56"/>
          <w:szCs w:val="32"/>
        </w:rPr>
        <w:br/>
      </w:r>
      <w:r w:rsidR="00942C34">
        <w:rPr>
          <w:rFonts w:cstheme="minorHAnsi"/>
          <w:b/>
          <w:color w:val="000000" w:themeColor="text1"/>
          <w:sz w:val="56"/>
          <w:szCs w:val="32"/>
        </w:rPr>
        <w:t>Detaljert b</w:t>
      </w:r>
      <w:r w:rsidR="00A47589">
        <w:rPr>
          <w:rFonts w:cstheme="minorHAnsi"/>
          <w:b/>
          <w:color w:val="000000" w:themeColor="text1"/>
          <w:sz w:val="56"/>
          <w:szCs w:val="32"/>
        </w:rPr>
        <w:t>akgrunnsstoff til:</w:t>
      </w:r>
      <w:r w:rsidR="00A47589">
        <w:rPr>
          <w:rFonts w:cstheme="minorHAnsi"/>
          <w:b/>
          <w:color w:val="000000" w:themeColor="text1"/>
          <w:sz w:val="56"/>
          <w:szCs w:val="32"/>
        </w:rPr>
        <w:br/>
      </w:r>
    </w:p>
    <w:p w14:paraId="6851C2DE" w14:textId="7539ED55" w:rsidR="00A47589" w:rsidRDefault="00A47589" w:rsidP="00EA6249">
      <w:pPr>
        <w:jc w:val="center"/>
        <w:rPr>
          <w:rFonts w:cstheme="minorHAnsi"/>
          <w:b/>
          <w:sz w:val="40"/>
          <w:szCs w:val="24"/>
        </w:rPr>
      </w:pPr>
      <w:r>
        <w:rPr>
          <w:rFonts w:cstheme="minorHAnsi"/>
          <w:b/>
          <w:color w:val="000000" w:themeColor="text1"/>
          <w:sz w:val="36"/>
          <w:szCs w:val="18"/>
        </w:rPr>
        <w:t xml:space="preserve">PowerPoint-lysbildene </w:t>
      </w:r>
      <w:r>
        <w:rPr>
          <w:rFonts w:ascii="Arial" w:hAnsi="Arial" w:cs="Arial"/>
          <w:b/>
          <w:color w:val="000000" w:themeColor="text1"/>
          <w:sz w:val="36"/>
          <w:szCs w:val="18"/>
        </w:rPr>
        <w:t>■</w:t>
      </w:r>
      <w:r>
        <w:rPr>
          <w:rFonts w:cstheme="minorHAnsi"/>
          <w:b/>
          <w:color w:val="000000" w:themeColor="text1"/>
          <w:sz w:val="36"/>
          <w:szCs w:val="18"/>
        </w:rPr>
        <w:t xml:space="preserve"> Videoen </w:t>
      </w:r>
      <w:r>
        <w:rPr>
          <w:rFonts w:ascii="Arial" w:hAnsi="Arial" w:cs="Arial"/>
          <w:b/>
          <w:color w:val="000000" w:themeColor="text1"/>
          <w:sz w:val="36"/>
          <w:szCs w:val="18"/>
        </w:rPr>
        <w:t>■</w:t>
      </w:r>
      <w:r>
        <w:rPr>
          <w:rFonts w:cstheme="minorHAnsi"/>
          <w:b/>
          <w:color w:val="000000" w:themeColor="text1"/>
          <w:sz w:val="36"/>
          <w:szCs w:val="18"/>
        </w:rPr>
        <w:t xml:space="preserve"> Papirversjonen </w:t>
      </w:r>
      <w:r>
        <w:rPr>
          <w:rFonts w:ascii="Arial" w:hAnsi="Arial" w:cs="Arial"/>
          <w:b/>
          <w:color w:val="000000" w:themeColor="text1"/>
          <w:sz w:val="36"/>
          <w:szCs w:val="18"/>
        </w:rPr>
        <w:t xml:space="preserve">■ </w:t>
      </w:r>
      <w:r>
        <w:rPr>
          <w:rFonts w:cstheme="minorHAnsi"/>
          <w:b/>
          <w:color w:val="000000" w:themeColor="text1"/>
          <w:sz w:val="36"/>
          <w:szCs w:val="18"/>
        </w:rPr>
        <w:t>Selvstudium</w:t>
      </w:r>
      <w:r>
        <w:rPr>
          <w:rFonts w:cstheme="minorHAnsi"/>
          <w:b/>
          <w:color w:val="000000" w:themeColor="text1"/>
          <w:sz w:val="36"/>
          <w:szCs w:val="18"/>
        </w:rPr>
        <w:br/>
      </w:r>
    </w:p>
    <w:p w14:paraId="67A96CD7" w14:textId="0F6A1F09" w:rsidR="0026383A" w:rsidRDefault="0026383A" w:rsidP="00A47589">
      <w:pPr>
        <w:jc w:val="center"/>
        <w:rPr>
          <w:rFonts w:cstheme="minorHAnsi"/>
          <w:b/>
          <w:i/>
          <w:sz w:val="28"/>
        </w:rPr>
      </w:pPr>
      <w:r w:rsidRPr="00E4148E">
        <w:rPr>
          <w:noProof/>
          <w:lang w:eastAsia="nb-NO"/>
        </w:rPr>
        <w:drawing>
          <wp:anchor distT="0" distB="0" distL="114300" distR="114300" simplePos="0" relativeHeight="251651584" behindDoc="1" locked="0" layoutInCell="1" allowOverlap="1" wp14:anchorId="4E72D7CC" wp14:editId="155DC958">
            <wp:simplePos x="0" y="0"/>
            <wp:positionH relativeFrom="margin">
              <wp:posOffset>1599565</wp:posOffset>
            </wp:positionH>
            <wp:positionV relativeFrom="paragraph">
              <wp:posOffset>704215</wp:posOffset>
            </wp:positionV>
            <wp:extent cx="3231515" cy="2423160"/>
            <wp:effectExtent l="0" t="0" r="6985" b="0"/>
            <wp:wrapThrough wrapText="bothSides">
              <wp:wrapPolygon edited="0">
                <wp:start x="0" y="0"/>
                <wp:lineTo x="0" y="21396"/>
                <wp:lineTo x="21519" y="21396"/>
                <wp:lineTo x="21519"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9">
                      <a:extLst>
                        <a:ext uri="{28A0092B-C50C-407E-A947-70E740481C1C}">
                          <a14:useLocalDpi xmlns:a14="http://schemas.microsoft.com/office/drawing/2010/main" val="0"/>
                        </a:ext>
                      </a:extLst>
                    </a:blip>
                    <a:stretch>
                      <a:fillRect/>
                    </a:stretch>
                  </pic:blipFill>
                  <pic:spPr>
                    <a:xfrm>
                      <a:off x="0" y="0"/>
                      <a:ext cx="3231515" cy="2423160"/>
                    </a:xfrm>
                    <a:prstGeom prst="rect">
                      <a:avLst/>
                    </a:prstGeom>
                  </pic:spPr>
                </pic:pic>
              </a:graphicData>
            </a:graphic>
            <wp14:sizeRelH relativeFrom="page">
              <wp14:pctWidth>0</wp14:pctWidth>
            </wp14:sizeRelH>
            <wp14:sizeRelV relativeFrom="page">
              <wp14:pctHeight>0</wp14:pctHeight>
            </wp14:sizeRelV>
          </wp:anchor>
        </w:drawing>
      </w:r>
      <w:r w:rsidR="00A47589">
        <w:rPr>
          <w:rFonts w:cstheme="minorHAnsi"/>
          <w:b/>
          <w:i/>
          <w:sz w:val="28"/>
        </w:rPr>
        <w:t>I dette dokumentet har vi samlet kommentarene</w:t>
      </w:r>
      <w:r w:rsidR="00A47589" w:rsidRPr="003C4D3D">
        <w:rPr>
          <w:rFonts w:cstheme="minorHAnsi"/>
          <w:b/>
          <w:i/>
          <w:sz w:val="28"/>
        </w:rPr>
        <w:t xml:space="preserve"> </w:t>
      </w:r>
      <w:r w:rsidR="00A47589">
        <w:rPr>
          <w:rFonts w:cstheme="minorHAnsi"/>
          <w:b/>
          <w:i/>
          <w:sz w:val="28"/>
        </w:rPr>
        <w:t xml:space="preserve">som ligger i notatfeltet </w:t>
      </w:r>
      <w:r w:rsidR="00A47589">
        <w:rPr>
          <w:rFonts w:cstheme="minorHAnsi"/>
          <w:b/>
          <w:i/>
          <w:sz w:val="28"/>
        </w:rPr>
        <w:br/>
      </w:r>
      <w:r w:rsidR="00A47589" w:rsidRPr="003C4D3D">
        <w:rPr>
          <w:rFonts w:cstheme="minorHAnsi"/>
          <w:b/>
          <w:i/>
          <w:sz w:val="28"/>
        </w:rPr>
        <w:t xml:space="preserve">under </w:t>
      </w:r>
      <w:r w:rsidR="00A47589">
        <w:rPr>
          <w:rFonts w:cstheme="minorHAnsi"/>
          <w:b/>
          <w:i/>
          <w:sz w:val="28"/>
        </w:rPr>
        <w:t xml:space="preserve">hvert </w:t>
      </w:r>
      <w:r w:rsidR="00A47589" w:rsidRPr="003C4D3D">
        <w:rPr>
          <w:rFonts w:cstheme="minorHAnsi"/>
          <w:b/>
          <w:i/>
          <w:sz w:val="28"/>
        </w:rPr>
        <w:t xml:space="preserve">PowerPoint-lysbilde i </w:t>
      </w:r>
      <w:r w:rsidR="00275CF1">
        <w:rPr>
          <w:rFonts w:cstheme="minorHAnsi"/>
          <w:b/>
          <w:i/>
          <w:sz w:val="28"/>
        </w:rPr>
        <w:t>Tema</w:t>
      </w:r>
      <w:r w:rsidR="00A47589" w:rsidRPr="003C4D3D">
        <w:rPr>
          <w:rFonts w:cstheme="minorHAnsi"/>
          <w:b/>
          <w:i/>
          <w:sz w:val="28"/>
        </w:rPr>
        <w:t xml:space="preserve"> </w:t>
      </w:r>
      <w:r w:rsidR="00A47589">
        <w:rPr>
          <w:rFonts w:cstheme="minorHAnsi"/>
          <w:b/>
          <w:i/>
          <w:sz w:val="28"/>
        </w:rPr>
        <w:t>4</w:t>
      </w:r>
      <w:r w:rsidR="00A47589" w:rsidRPr="003C4D3D">
        <w:rPr>
          <w:rFonts w:cstheme="minorHAnsi"/>
          <w:b/>
          <w:i/>
          <w:sz w:val="28"/>
        </w:rPr>
        <w:t xml:space="preserve">. </w:t>
      </w:r>
      <w:r>
        <w:rPr>
          <w:rFonts w:cstheme="minorHAnsi"/>
          <w:b/>
          <w:i/>
          <w:sz w:val="28"/>
        </w:rPr>
        <w:br/>
      </w:r>
      <w:r>
        <w:rPr>
          <w:rFonts w:cstheme="minorHAnsi"/>
          <w:b/>
          <w:i/>
          <w:sz w:val="28"/>
        </w:rPr>
        <w:br/>
      </w:r>
    </w:p>
    <w:p w14:paraId="1C150B37" w14:textId="163B5D57" w:rsidR="0026383A" w:rsidRDefault="0026383A" w:rsidP="00A47589">
      <w:pPr>
        <w:jc w:val="center"/>
        <w:rPr>
          <w:rFonts w:cstheme="minorHAnsi"/>
          <w:b/>
          <w:i/>
          <w:sz w:val="28"/>
        </w:rPr>
      </w:pPr>
    </w:p>
    <w:p w14:paraId="384DE949" w14:textId="77777777" w:rsidR="0026383A" w:rsidRDefault="0026383A" w:rsidP="00A47589">
      <w:pPr>
        <w:jc w:val="center"/>
        <w:rPr>
          <w:rFonts w:cstheme="minorHAnsi"/>
          <w:b/>
          <w:i/>
          <w:sz w:val="28"/>
        </w:rPr>
      </w:pPr>
    </w:p>
    <w:p w14:paraId="23AD9C9C" w14:textId="69C15104" w:rsidR="00A47589" w:rsidRDefault="00A47589" w:rsidP="00A47589">
      <w:pPr>
        <w:jc w:val="center"/>
        <w:rPr>
          <w:rFonts w:cstheme="minorHAnsi"/>
          <w:b/>
          <w:i/>
          <w:sz w:val="28"/>
        </w:rPr>
      </w:pPr>
      <w:r>
        <w:rPr>
          <w:rFonts w:cstheme="minorHAnsi"/>
          <w:b/>
          <w:i/>
          <w:sz w:val="28"/>
        </w:rPr>
        <w:br/>
      </w:r>
      <w:r>
        <w:rPr>
          <w:rFonts w:cstheme="minorHAnsi"/>
          <w:b/>
          <w:i/>
          <w:sz w:val="28"/>
        </w:rPr>
        <w:br/>
      </w:r>
    </w:p>
    <w:p w14:paraId="56C7733B" w14:textId="19FAC68C" w:rsidR="00EE1BA5" w:rsidRPr="00CE1CCA" w:rsidRDefault="00EE1BA5" w:rsidP="00EE1BA5">
      <w:pPr>
        <w:ind w:left="142"/>
        <w:jc w:val="center"/>
        <w:rPr>
          <w:rFonts w:cstheme="minorHAnsi"/>
          <w:b/>
          <w:i/>
          <w:sz w:val="28"/>
        </w:rPr>
      </w:pPr>
    </w:p>
    <w:p w14:paraId="3B205B16" w14:textId="35073863" w:rsidR="00D5236F" w:rsidRDefault="00D5236F" w:rsidP="00D5236F">
      <w:bookmarkStart w:id="0" w:name="_Hlk2865480"/>
    </w:p>
    <w:p w14:paraId="437C5AD0" w14:textId="08341F5F" w:rsidR="006E37D4" w:rsidRDefault="006E37D4" w:rsidP="00D5236F"/>
    <w:p w14:paraId="525701E9" w14:textId="0B048BD8" w:rsidR="006E37D4" w:rsidRDefault="006E37D4" w:rsidP="00D5236F"/>
    <w:p w14:paraId="3EE3498C" w14:textId="0AA97B30" w:rsidR="006E37D4" w:rsidRDefault="006E37D4" w:rsidP="00D5236F"/>
    <w:p w14:paraId="2CAF87F8" w14:textId="26E520A6" w:rsidR="006E37D4" w:rsidRDefault="006E37D4" w:rsidP="00D5236F"/>
    <w:p w14:paraId="7EFB98F5" w14:textId="5B6088FD" w:rsidR="006E37D4" w:rsidRDefault="006E37D4" w:rsidP="00D5236F"/>
    <w:p w14:paraId="21743CAF" w14:textId="0348D933" w:rsidR="0026383A" w:rsidRDefault="0026383A" w:rsidP="00D5236F"/>
    <w:p w14:paraId="1CC121EB" w14:textId="77777777" w:rsidR="0026383A" w:rsidRDefault="0026383A" w:rsidP="00D5236F"/>
    <w:p w14:paraId="43FA7C8F" w14:textId="77777777" w:rsidR="00EA6249" w:rsidRDefault="00EA6249" w:rsidP="00D5236F"/>
    <w:p w14:paraId="38AF1144" w14:textId="488D14AC" w:rsidR="006E37D4" w:rsidRPr="00957D5D" w:rsidRDefault="00A47589" w:rsidP="00A052D2">
      <w:pPr>
        <w:jc w:val="center"/>
        <w:rPr>
          <w:sz w:val="24"/>
          <w:szCs w:val="24"/>
        </w:rPr>
      </w:pPr>
      <w:r w:rsidRPr="00957D5D">
        <w:rPr>
          <w:sz w:val="24"/>
          <w:szCs w:val="24"/>
        </w:rPr>
        <w:t xml:space="preserve">Den nye tenkningen og lovgivningen angående kjønn og </w:t>
      </w:r>
      <w:r w:rsidR="00C0383B" w:rsidRPr="00957D5D">
        <w:rPr>
          <w:sz w:val="24"/>
          <w:szCs w:val="24"/>
        </w:rPr>
        <w:t>ekteskap</w:t>
      </w:r>
      <w:r w:rsidRPr="00957D5D">
        <w:rPr>
          <w:sz w:val="24"/>
          <w:szCs w:val="24"/>
        </w:rPr>
        <w:t>, barn og foreldreskap</w:t>
      </w:r>
    </w:p>
    <w:p w14:paraId="24F1424A" w14:textId="675ED64F" w:rsidR="00A47589" w:rsidRPr="00957D5D" w:rsidRDefault="00A47589" w:rsidP="00A052D2">
      <w:pPr>
        <w:jc w:val="center"/>
        <w:rPr>
          <w:sz w:val="24"/>
          <w:szCs w:val="24"/>
        </w:rPr>
      </w:pPr>
      <w:r w:rsidRPr="00957D5D">
        <w:rPr>
          <w:sz w:val="24"/>
          <w:szCs w:val="24"/>
        </w:rPr>
        <w:t>oppløser biologiens betydning og barns rett til å</w:t>
      </w:r>
      <w:r w:rsidR="00A052D2" w:rsidRPr="00957D5D">
        <w:rPr>
          <w:sz w:val="24"/>
          <w:szCs w:val="24"/>
        </w:rPr>
        <w:t xml:space="preserve"> få</w:t>
      </w:r>
      <w:r w:rsidRPr="00957D5D">
        <w:rPr>
          <w:sz w:val="24"/>
          <w:szCs w:val="24"/>
        </w:rPr>
        <w:t xml:space="preserve"> vokse opp med mor og far.</w:t>
      </w:r>
    </w:p>
    <w:p w14:paraId="3051BAE6" w14:textId="60204450" w:rsidR="00A052D2" w:rsidRPr="00957D5D" w:rsidRDefault="00EA6249" w:rsidP="00A052D2">
      <w:pPr>
        <w:jc w:val="center"/>
        <w:rPr>
          <w:sz w:val="24"/>
          <w:szCs w:val="24"/>
        </w:rPr>
      </w:pPr>
      <w:r w:rsidRPr="00957D5D">
        <w:rPr>
          <w:sz w:val="24"/>
          <w:szCs w:val="24"/>
        </w:rPr>
        <w:br/>
      </w:r>
      <w:r w:rsidR="00275CF1">
        <w:rPr>
          <w:sz w:val="24"/>
          <w:szCs w:val="24"/>
        </w:rPr>
        <w:t xml:space="preserve"> I Tema 4 </w:t>
      </w:r>
      <w:r w:rsidR="00C0383B" w:rsidRPr="00957D5D">
        <w:rPr>
          <w:sz w:val="24"/>
          <w:szCs w:val="24"/>
        </w:rPr>
        <w:t>begrunner vi hvorfor</w:t>
      </w:r>
      <w:r w:rsidR="00A47589" w:rsidRPr="00957D5D">
        <w:rPr>
          <w:sz w:val="24"/>
          <w:szCs w:val="24"/>
        </w:rPr>
        <w:t xml:space="preserve"> relasjonen mellom mor, far og barn er unik</w:t>
      </w:r>
    </w:p>
    <w:p w14:paraId="06C9F400" w14:textId="77776038" w:rsidR="008E7290" w:rsidRPr="00957D5D" w:rsidRDefault="00A052D2" w:rsidP="00A052D2">
      <w:pPr>
        <w:jc w:val="center"/>
        <w:rPr>
          <w:sz w:val="24"/>
          <w:szCs w:val="24"/>
        </w:rPr>
      </w:pPr>
      <w:r w:rsidRPr="00957D5D">
        <w:rPr>
          <w:sz w:val="24"/>
          <w:szCs w:val="24"/>
        </w:rPr>
        <w:t xml:space="preserve">og </w:t>
      </w:r>
      <w:r w:rsidR="00C0383B" w:rsidRPr="00957D5D">
        <w:rPr>
          <w:sz w:val="24"/>
          <w:szCs w:val="24"/>
        </w:rPr>
        <w:t xml:space="preserve">vi viser </w:t>
      </w:r>
      <w:r w:rsidR="00EA6249" w:rsidRPr="00957D5D">
        <w:rPr>
          <w:sz w:val="24"/>
          <w:szCs w:val="24"/>
        </w:rPr>
        <w:t xml:space="preserve">en del </w:t>
      </w:r>
      <w:r w:rsidR="008E7290" w:rsidRPr="00957D5D">
        <w:rPr>
          <w:sz w:val="24"/>
          <w:szCs w:val="24"/>
        </w:rPr>
        <w:t xml:space="preserve">alvorlige </w:t>
      </w:r>
      <w:r w:rsidRPr="00957D5D">
        <w:rPr>
          <w:sz w:val="24"/>
          <w:szCs w:val="24"/>
        </w:rPr>
        <w:t>konsekvenser av</w:t>
      </w:r>
      <w:r w:rsidR="00EA6249" w:rsidRPr="00957D5D">
        <w:rPr>
          <w:sz w:val="24"/>
          <w:szCs w:val="24"/>
        </w:rPr>
        <w:t xml:space="preserve"> å avvikle </w:t>
      </w:r>
      <w:r w:rsidRPr="00957D5D">
        <w:rPr>
          <w:sz w:val="24"/>
          <w:szCs w:val="24"/>
        </w:rPr>
        <w:t xml:space="preserve">denne relasjonen </w:t>
      </w:r>
    </w:p>
    <w:p w14:paraId="5C9F4C47" w14:textId="56CF2328" w:rsidR="00A47589" w:rsidRPr="00957D5D" w:rsidRDefault="00A052D2" w:rsidP="00A052D2">
      <w:pPr>
        <w:jc w:val="center"/>
        <w:rPr>
          <w:sz w:val="24"/>
          <w:szCs w:val="24"/>
        </w:rPr>
      </w:pPr>
      <w:r w:rsidRPr="00957D5D">
        <w:rPr>
          <w:sz w:val="24"/>
          <w:szCs w:val="24"/>
        </w:rPr>
        <w:t>som samfunnets grunncelle</w:t>
      </w:r>
      <w:r w:rsidR="00EA6249" w:rsidRPr="00957D5D">
        <w:rPr>
          <w:sz w:val="24"/>
          <w:szCs w:val="24"/>
        </w:rPr>
        <w:t xml:space="preserve"> og viktigste byggekloss</w:t>
      </w:r>
      <w:r w:rsidRPr="00957D5D">
        <w:rPr>
          <w:sz w:val="24"/>
          <w:szCs w:val="24"/>
        </w:rPr>
        <w:t>.</w:t>
      </w:r>
    </w:p>
    <w:bookmarkEnd w:id="0"/>
    <w:p w14:paraId="33EE6B53" w14:textId="77777777" w:rsidR="008E7290" w:rsidRPr="00D72543" w:rsidRDefault="008E7290" w:rsidP="008E7290">
      <w:r w:rsidRPr="006E37D4">
        <w:rPr>
          <w:noProof/>
          <w:sz w:val="32"/>
          <w:szCs w:val="32"/>
          <w:lang w:eastAsia="nb-NO"/>
        </w:rPr>
        <w:lastRenderedPageBreak/>
        <w:drawing>
          <wp:anchor distT="0" distB="0" distL="114300" distR="114300" simplePos="0" relativeHeight="251652608" behindDoc="1" locked="0" layoutInCell="1" allowOverlap="1" wp14:anchorId="7D796B9E" wp14:editId="22070CCE">
            <wp:simplePos x="0" y="0"/>
            <wp:positionH relativeFrom="column">
              <wp:posOffset>24765</wp:posOffset>
            </wp:positionH>
            <wp:positionV relativeFrom="paragraph">
              <wp:posOffset>26035</wp:posOffset>
            </wp:positionV>
            <wp:extent cx="3211830" cy="2409190"/>
            <wp:effectExtent l="0" t="0" r="7620" b="0"/>
            <wp:wrapThrough wrapText="bothSides">
              <wp:wrapPolygon edited="0">
                <wp:start x="0" y="0"/>
                <wp:lineTo x="0" y="21349"/>
                <wp:lineTo x="21523" y="21349"/>
                <wp:lineTo x="21523"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11830" cy="2409190"/>
                    </a:xfrm>
                    <a:prstGeom prst="rect">
                      <a:avLst/>
                    </a:prstGeom>
                  </pic:spPr>
                </pic:pic>
              </a:graphicData>
            </a:graphic>
            <wp14:sizeRelH relativeFrom="page">
              <wp14:pctWidth>0</wp14:pctWidth>
            </wp14:sizeRelH>
            <wp14:sizeRelV relativeFrom="page">
              <wp14:pctHeight>0</wp14:pctHeight>
            </wp14:sizeRelV>
          </wp:anchor>
        </w:drawing>
      </w:r>
      <w:r w:rsidRPr="006E37D4">
        <w:rPr>
          <w:b/>
          <w:bCs/>
          <w:sz w:val="32"/>
          <w:szCs w:val="32"/>
        </w:rPr>
        <w:t>MOR-FAR-BARN-RELASJONENS SÆRSTILLING</w:t>
      </w:r>
    </w:p>
    <w:p w14:paraId="5C981A9B" w14:textId="77777777" w:rsidR="008E7290" w:rsidRDefault="008E7290" w:rsidP="008E7290"/>
    <w:p w14:paraId="3642D74C" w14:textId="02E230A2" w:rsidR="008E7290" w:rsidRPr="00F53C51" w:rsidRDefault="008E7290" w:rsidP="008E7290">
      <w:r w:rsidRPr="00F53C51">
        <w:t xml:space="preserve">Alle mennesker har sitt opphav i </w:t>
      </w:r>
      <w:r w:rsidR="00AF1499">
        <w:t>én mor og én far. B</w:t>
      </w:r>
      <w:r w:rsidRPr="00F53C51">
        <w:t>iologisk slektskap er av grunnleggende betydning for enkeltmennesket og for samfunnet.</w:t>
      </w:r>
    </w:p>
    <w:p w14:paraId="3D4A51A1" w14:textId="77777777" w:rsidR="008E7290" w:rsidRPr="00F53C51" w:rsidRDefault="008E7290" w:rsidP="008E7290">
      <w:r w:rsidRPr="00F53C51">
        <w:t> </w:t>
      </w:r>
    </w:p>
    <w:p w14:paraId="48503B01" w14:textId="77777777" w:rsidR="008E7290" w:rsidRPr="0014436B" w:rsidRDefault="008E7290" w:rsidP="008E7290">
      <w:pPr>
        <w:rPr>
          <w:sz w:val="28"/>
          <w:szCs w:val="28"/>
        </w:rPr>
      </w:pPr>
      <w:r>
        <w:rPr>
          <w:b/>
          <w:bCs/>
          <w:sz w:val="28"/>
          <w:szCs w:val="28"/>
        </w:rPr>
        <w:t xml:space="preserve">1. </w:t>
      </w:r>
      <w:r w:rsidRPr="0014436B">
        <w:rPr>
          <w:b/>
          <w:bCs/>
          <w:sz w:val="28"/>
          <w:szCs w:val="28"/>
        </w:rPr>
        <w:t>GRUNNCELLEN</w:t>
      </w:r>
    </w:p>
    <w:p w14:paraId="48F482FC" w14:textId="78CC3F3C" w:rsidR="008E7290" w:rsidRPr="00F53C51" w:rsidRDefault="008E7290" w:rsidP="008E7290">
      <w:r w:rsidRPr="00F53C51">
        <w:t xml:space="preserve">Triangelet mor, far og barn er grunncellen i alle samfunn. Det har vært den sentrale og viktigste enheten i </w:t>
      </w:r>
      <w:r w:rsidR="00DB4584">
        <w:t xml:space="preserve">så å si </w:t>
      </w:r>
      <w:r w:rsidRPr="00F53C51">
        <w:t xml:space="preserve">alle sivilisasjoner og kulturer fra tidenes morgen, og er det fortsatt. </w:t>
      </w:r>
    </w:p>
    <w:p w14:paraId="6751CD6B" w14:textId="57631F34" w:rsidR="008E7290" w:rsidRDefault="008E7290" w:rsidP="008E7290">
      <w:r w:rsidRPr="00F53C51">
        <w:t> </w:t>
      </w:r>
    </w:p>
    <w:p w14:paraId="10B10149" w14:textId="77777777" w:rsidR="00322BF8" w:rsidRDefault="00322BF8" w:rsidP="008E7290"/>
    <w:p w14:paraId="484273D6" w14:textId="77777777" w:rsidR="008E7290" w:rsidRPr="0014436B" w:rsidRDefault="008E7290" w:rsidP="008E7290">
      <w:pPr>
        <w:rPr>
          <w:b/>
          <w:bCs/>
          <w:sz w:val="28"/>
          <w:szCs w:val="28"/>
        </w:rPr>
      </w:pPr>
      <w:r w:rsidRPr="0014436B">
        <w:rPr>
          <w:b/>
          <w:bCs/>
          <w:sz w:val="28"/>
          <w:szCs w:val="28"/>
        </w:rPr>
        <w:t>2. SAMFUNNSEKSPERIMENT</w:t>
      </w:r>
    </w:p>
    <w:p w14:paraId="3862BD26" w14:textId="78051B13" w:rsidR="008E7290" w:rsidRPr="00F53C51" w:rsidRDefault="008E7290" w:rsidP="008E7290">
      <w:r w:rsidRPr="00F53C51">
        <w:t>Det som Norge og flere vestlige land nå gjør –</w:t>
      </w:r>
      <w:r w:rsidR="00C0383B">
        <w:t xml:space="preserve"> </w:t>
      </w:r>
      <w:r w:rsidRPr="00F53C51">
        <w:t xml:space="preserve">å oppløse den unike betydningen av relasjonen mellom mor, far og barn – er et samfunnseksperiment av </w:t>
      </w:r>
      <w:r w:rsidR="00DB4584">
        <w:t>omfattende</w:t>
      </w:r>
      <w:r w:rsidRPr="00F53C51">
        <w:t xml:space="preserve"> dimensjoner, og med uante konsekvenser. Det har</w:t>
      </w:r>
      <w:r w:rsidR="00DB4584">
        <w:t xml:space="preserve"> sannsynligvis </w:t>
      </w:r>
      <w:r w:rsidRPr="00F53C51">
        <w:t xml:space="preserve">aldri vært </w:t>
      </w:r>
      <w:r w:rsidR="00DB4584">
        <w:t>gjennomført</w:t>
      </w:r>
      <w:r w:rsidRPr="00F53C51">
        <w:t xml:space="preserve"> i noen sivilisasjon før oss. </w:t>
      </w:r>
    </w:p>
    <w:p w14:paraId="3EFF1D91" w14:textId="77777777" w:rsidR="008E7290" w:rsidRPr="00F53C51" w:rsidRDefault="008E7290" w:rsidP="008E7290">
      <w:r w:rsidRPr="00F53C51">
        <w:t> </w:t>
      </w:r>
    </w:p>
    <w:p w14:paraId="4A9E9E15" w14:textId="7FC1709A" w:rsidR="00DB4584" w:rsidRDefault="008E7290" w:rsidP="008E7290">
      <w:r w:rsidRPr="00F53C51">
        <w:t>For at</w:t>
      </w:r>
      <w:r w:rsidR="00C0383B">
        <w:t xml:space="preserve"> single kvinner og</w:t>
      </w:r>
      <w:r w:rsidRPr="00F53C51">
        <w:t xml:space="preserve"> likekjønnede par skal få mulighet og rett til barn, er fertilitetsmarkedet (barnemarkedet) en nødvendighet. Kjøp og salg av sæd og egg, donorer og surrogatmødre er derfor en integrert del av </w:t>
      </w:r>
      <w:r w:rsidR="00F15DDB">
        <w:t>den nye</w:t>
      </w:r>
      <w:r w:rsidRPr="00F53C51">
        <w:t xml:space="preserve"> familiete</w:t>
      </w:r>
      <w:r w:rsidR="00F2594D">
        <w:t>n</w:t>
      </w:r>
      <w:r w:rsidRPr="00F53C51">
        <w:t>kning</w:t>
      </w:r>
      <w:r w:rsidR="00F15DDB">
        <w:t>en</w:t>
      </w:r>
      <w:r w:rsidRPr="00F53C51">
        <w:t xml:space="preserve">. Ifølge denne </w:t>
      </w:r>
      <w:r w:rsidR="00C0383B">
        <w:t>tenkningen/ideologien</w:t>
      </w:r>
      <w:r w:rsidRPr="00F53C51">
        <w:t xml:space="preserve"> betyr verken kjønn eller </w:t>
      </w:r>
      <w:r w:rsidR="00DB4584">
        <w:t xml:space="preserve">biologisk </w:t>
      </w:r>
      <w:r w:rsidRPr="00F53C51">
        <w:t>slektskap noe for barn</w:t>
      </w:r>
      <w:r w:rsidR="00DB4584">
        <w:t xml:space="preserve"> og </w:t>
      </w:r>
      <w:r w:rsidRPr="00F53C51">
        <w:t>voksne, familie</w:t>
      </w:r>
      <w:r w:rsidR="00DB4584">
        <w:t>,</w:t>
      </w:r>
      <w:r w:rsidRPr="00F53C51">
        <w:t xml:space="preserve"> slekt</w:t>
      </w:r>
      <w:r w:rsidR="00DB4584">
        <w:t xml:space="preserve"> og samfunn</w:t>
      </w:r>
      <w:r w:rsidRPr="00F53C51">
        <w:t xml:space="preserve">. </w:t>
      </w:r>
      <w:r w:rsidR="00C0383B">
        <w:t xml:space="preserve">Det </w:t>
      </w:r>
      <w:r w:rsidR="00DB4584">
        <w:t>eneste som er viktig,</w:t>
      </w:r>
      <w:r w:rsidR="00C0383B">
        <w:t xml:space="preserve"> er</w:t>
      </w:r>
      <w:r w:rsidR="00DB4584">
        <w:t xml:space="preserve"> at barn har</w:t>
      </w:r>
      <w:r w:rsidR="00C0383B">
        <w:t xml:space="preserve"> gode omsorgspersoner</w:t>
      </w:r>
      <w:r w:rsidR="00F15DDB">
        <w:t>.</w:t>
      </w:r>
      <w:r w:rsidR="00DB4584">
        <w:t xml:space="preserve"> Et eksempel på en slik familietenkning er</w:t>
      </w:r>
      <w:r w:rsidR="00AD2C03">
        <w:t xml:space="preserve"> et</w:t>
      </w:r>
      <w:r w:rsidR="00DB4584">
        <w:t xml:space="preserve"> kort dokument på </w:t>
      </w:r>
      <w:proofErr w:type="spellStart"/>
      <w:r w:rsidR="00DB4584">
        <w:t>ca</w:t>
      </w:r>
      <w:proofErr w:type="spellEnd"/>
      <w:r w:rsidR="00DB4584">
        <w:t xml:space="preserve"> </w:t>
      </w:r>
      <w:r w:rsidR="00AD2C03">
        <w:t>é</w:t>
      </w:r>
      <w:r w:rsidR="00DB4584">
        <w:t xml:space="preserve">n side som Foreningen FRI har vedtatt: «Familiepolitisk strategi». </w:t>
      </w:r>
      <w:r w:rsidR="00DD0A0F" w:rsidRPr="00B079DB">
        <w:rPr>
          <w:sz w:val="28"/>
          <w:szCs w:val="28"/>
        </w:rPr>
        <w:sym w:font="Wingdings 2" w:char="F075"/>
      </w:r>
    </w:p>
    <w:p w14:paraId="6E470CC9" w14:textId="675F35C4" w:rsidR="008E7290" w:rsidRPr="0014436B" w:rsidRDefault="008E7290" w:rsidP="008E7290">
      <w:pPr>
        <w:rPr>
          <w:b/>
          <w:bCs/>
          <w:sz w:val="28"/>
          <w:szCs w:val="28"/>
        </w:rPr>
      </w:pPr>
      <w:r w:rsidRPr="00F53C51">
        <w:br/>
      </w:r>
      <w:r w:rsidRPr="0014436B">
        <w:rPr>
          <w:b/>
          <w:bCs/>
          <w:sz w:val="28"/>
          <w:szCs w:val="28"/>
        </w:rPr>
        <w:t>3. KOLLISJON</w:t>
      </w:r>
    </w:p>
    <w:p w14:paraId="36C25DA0" w14:textId="5CCCB7F9" w:rsidR="008E7290" w:rsidRDefault="008E7290" w:rsidP="008E7290">
      <w:r w:rsidRPr="00F53C51">
        <w:t xml:space="preserve">Når lovverket i Norge nå legger til rette for – og sidestiller – at biologisk mor eller far kan byttes ut med en omsorgsperson av motsatt kjønn, </w:t>
      </w:r>
      <w:r w:rsidR="006938F5">
        <w:t xml:space="preserve">og at enslige kvinner skal få statens hjelp til å føde farløse barn – </w:t>
      </w:r>
      <w:r w:rsidRPr="00F53C51">
        <w:t>kolliderer dette med biologiske realiteter, barns rettigheter</w:t>
      </w:r>
      <w:r w:rsidR="006938F5">
        <w:t>, Bibelen og</w:t>
      </w:r>
      <w:r w:rsidRPr="00F53C51">
        <w:t xml:space="preserve"> årtuseners erfaring angående betydningen av mor og far, og betydningen av slektskap</w:t>
      </w:r>
      <w:r w:rsidR="00DD0A0F">
        <w:t xml:space="preserve"> og tilhørighet basert på biologiske røtter </w:t>
      </w:r>
      <w:r w:rsidRPr="00F53C51">
        <w:t xml:space="preserve">og identitet. </w:t>
      </w:r>
    </w:p>
    <w:p w14:paraId="598E9E76" w14:textId="77777777" w:rsidR="008E7290" w:rsidRDefault="008E7290" w:rsidP="008E7290"/>
    <w:p w14:paraId="4EF95439" w14:textId="2C01812A" w:rsidR="008E7290" w:rsidRDefault="008E7290" w:rsidP="008E7290">
      <w:r w:rsidRPr="00F53C51">
        <w:t xml:space="preserve">Den nye familietenkningen og barns tap av retten til sine egne foreldre strider </w:t>
      </w:r>
      <w:r w:rsidR="00DB4584">
        <w:t xml:space="preserve">etter manges mening </w:t>
      </w:r>
      <w:r w:rsidRPr="00F53C51">
        <w:t xml:space="preserve">mot </w:t>
      </w:r>
      <w:r>
        <w:t>prinsippene</w:t>
      </w:r>
      <w:r w:rsidRPr="00F53C51">
        <w:t xml:space="preserve"> i FNs Barnekonvensjon. </w:t>
      </w:r>
      <w:r w:rsidR="00DB4584">
        <w:t>Den nye tenkningen</w:t>
      </w:r>
      <w:r w:rsidRPr="00F53C51">
        <w:t xml:space="preserve"> er ikke et resultat av ny innsikt i Barnekonvensjonens prinsipp om «barnets beste»</w:t>
      </w:r>
      <w:r w:rsidR="005470DD">
        <w:t xml:space="preserve"> og barns rettigheter</w:t>
      </w:r>
      <w:r w:rsidRPr="00F53C51">
        <w:t xml:space="preserve">, men er drevet </w:t>
      </w:r>
      <w:r w:rsidR="00DD0A0F">
        <w:t xml:space="preserve">fram </w:t>
      </w:r>
      <w:r w:rsidRPr="00F53C51">
        <w:t xml:space="preserve">av en rettighetstenkning som setter </w:t>
      </w:r>
      <w:r w:rsidRPr="00DB1FF2">
        <w:rPr>
          <w:i/>
          <w:iCs/>
        </w:rPr>
        <w:t>voksnes</w:t>
      </w:r>
      <w:r w:rsidRPr="00F53C51">
        <w:t xml:space="preserve"> krav, ønsker og behov i sentrum.</w:t>
      </w:r>
    </w:p>
    <w:p w14:paraId="6FF37F83" w14:textId="6B6FBB0D" w:rsidR="008E7290" w:rsidRDefault="008E7290" w:rsidP="001C57B9"/>
    <w:p w14:paraId="4FD33B43" w14:textId="5BFBDC4F" w:rsidR="00F45CDB" w:rsidRDefault="00F45CDB" w:rsidP="00CC76A1">
      <w:r w:rsidRPr="00B079DB">
        <w:rPr>
          <w:sz w:val="28"/>
          <w:szCs w:val="28"/>
        </w:rPr>
        <w:sym w:font="Wingdings 2" w:char="F076"/>
      </w:r>
      <w:r w:rsidR="00CC76A1">
        <w:t xml:space="preserve"> </w:t>
      </w:r>
      <w:r>
        <w:t>I fotnote 2 ligger det:</w:t>
      </w:r>
    </w:p>
    <w:p w14:paraId="7C4601A6" w14:textId="14E5B8AB" w:rsidR="00F45CDB" w:rsidRDefault="00F45CDB" w:rsidP="00CC76A1">
      <w:r>
        <w:t xml:space="preserve">(a) </w:t>
      </w:r>
      <w:proofErr w:type="gramStart"/>
      <w:r>
        <w:t>link</w:t>
      </w:r>
      <w:proofErr w:type="gramEnd"/>
      <w:r>
        <w:t xml:space="preserve"> til </w:t>
      </w:r>
      <w:r w:rsidR="00CC76A1">
        <w:t xml:space="preserve">tre interessante </w:t>
      </w:r>
      <w:r w:rsidR="00561FEE">
        <w:t xml:space="preserve">artikler </w:t>
      </w:r>
      <w:r w:rsidR="005470DD">
        <w:t>fra</w:t>
      </w:r>
      <w:r w:rsidR="00561FEE">
        <w:t xml:space="preserve"> VG og NRK</w:t>
      </w:r>
      <w:r w:rsidR="00CC76A1">
        <w:t xml:space="preserve"> </w:t>
      </w:r>
      <w:r>
        <w:t xml:space="preserve">om </w:t>
      </w:r>
      <w:r w:rsidR="00CC76A1">
        <w:t>betydningen av fars og mannens rolle i barns oppvekst</w:t>
      </w:r>
      <w:r>
        <w:t xml:space="preserve">, </w:t>
      </w:r>
    </w:p>
    <w:p w14:paraId="1BB45387" w14:textId="4C9BEC49" w:rsidR="00F45CDB" w:rsidRDefault="00F45CDB" w:rsidP="00F45CDB">
      <w:r>
        <w:t xml:space="preserve">(b) info om den kristne </w:t>
      </w:r>
      <w:proofErr w:type="spellStart"/>
      <w:r>
        <w:t>podcasten</w:t>
      </w:r>
      <w:proofErr w:type="spellEnd"/>
      <w:r>
        <w:t xml:space="preserve"> «</w:t>
      </w:r>
      <w:proofErr w:type="spellStart"/>
      <w:r>
        <w:t>Mannspodden</w:t>
      </w:r>
      <w:proofErr w:type="spellEnd"/>
      <w:r>
        <w:t xml:space="preserve"> – Jakten på mannsidentitet»,</w:t>
      </w:r>
      <w:r>
        <w:br/>
        <w:t xml:space="preserve">(c) </w:t>
      </w:r>
      <w:proofErr w:type="gramStart"/>
      <w:r w:rsidRPr="000A4239">
        <w:t>link</w:t>
      </w:r>
      <w:proofErr w:type="gramEnd"/>
      <w:r w:rsidRPr="000A4239">
        <w:t xml:space="preserve"> til en informativ artikkel om temaet «identitet»</w:t>
      </w:r>
      <w:r>
        <w:t>.</w:t>
      </w:r>
    </w:p>
    <w:p w14:paraId="49BFF73C" w14:textId="77777777" w:rsidR="00F45CDB" w:rsidRDefault="00F45CDB" w:rsidP="00F45CDB"/>
    <w:p w14:paraId="4EFB7A2C" w14:textId="258EA21A" w:rsidR="00EA05B3" w:rsidRDefault="00EA05B3" w:rsidP="00CC76A1">
      <w:pPr>
        <w:rPr>
          <w:sz w:val="24"/>
          <w:szCs w:val="24"/>
        </w:rPr>
      </w:pPr>
      <w:r>
        <w:rPr>
          <w:sz w:val="24"/>
          <w:szCs w:val="24"/>
        </w:rPr>
        <w:t xml:space="preserve">* Illustrasjonen på lysbildet er hentet fra dokumentet </w:t>
      </w:r>
      <w:hyperlink r:id="rId11" w:history="1">
        <w:r w:rsidRPr="00EA05B3">
          <w:rPr>
            <w:rStyle w:val="Hyperkobling"/>
            <w:sz w:val="24"/>
            <w:szCs w:val="24"/>
          </w:rPr>
          <w:t>Ekteskapserklæring</w:t>
        </w:r>
      </w:hyperlink>
      <w:r>
        <w:rPr>
          <w:sz w:val="24"/>
          <w:szCs w:val="24"/>
        </w:rPr>
        <w:t>.</w:t>
      </w:r>
    </w:p>
    <w:p w14:paraId="56AB107B" w14:textId="7BA412AD" w:rsidR="00322BF8" w:rsidRDefault="00322BF8" w:rsidP="00CC76A1">
      <w:pPr>
        <w:rPr>
          <w:sz w:val="24"/>
          <w:szCs w:val="24"/>
        </w:rPr>
      </w:pPr>
    </w:p>
    <w:p w14:paraId="606D6870" w14:textId="604C789D" w:rsidR="00322BF8" w:rsidRDefault="00322BF8" w:rsidP="00CC76A1">
      <w:pPr>
        <w:rPr>
          <w:sz w:val="24"/>
          <w:szCs w:val="24"/>
        </w:rPr>
      </w:pPr>
    </w:p>
    <w:p w14:paraId="70BBF666" w14:textId="0B220772" w:rsidR="00322BF8" w:rsidRDefault="00A72B2E" w:rsidP="00CC76A1">
      <w:pPr>
        <w:rPr>
          <w:sz w:val="24"/>
          <w:szCs w:val="24"/>
        </w:rPr>
      </w:pPr>
      <w:r w:rsidRPr="00A72B2E">
        <w:rPr>
          <w:noProof/>
          <w:sz w:val="24"/>
          <w:szCs w:val="24"/>
          <w:lang w:eastAsia="nb-NO"/>
        </w:rPr>
        <mc:AlternateContent>
          <mc:Choice Requires="wps">
            <w:drawing>
              <wp:anchor distT="45720" distB="45720" distL="114300" distR="114300" simplePos="0" relativeHeight="251661824" behindDoc="1" locked="0" layoutInCell="1" allowOverlap="1" wp14:anchorId="33846905" wp14:editId="0382F210">
                <wp:simplePos x="0" y="0"/>
                <wp:positionH relativeFrom="column">
                  <wp:posOffset>789940</wp:posOffset>
                </wp:positionH>
                <wp:positionV relativeFrom="paragraph">
                  <wp:posOffset>184150</wp:posOffset>
                </wp:positionV>
                <wp:extent cx="4686300" cy="1404620"/>
                <wp:effectExtent l="0" t="0" r="19050" b="17780"/>
                <wp:wrapTight wrapText="bothSides">
                  <wp:wrapPolygon edited="0">
                    <wp:start x="0" y="0"/>
                    <wp:lineTo x="0" y="21549"/>
                    <wp:lineTo x="21600" y="21549"/>
                    <wp:lineTo x="21600"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solidFill>
                          <a:srgbClr val="FFFFFF"/>
                        </a:solidFill>
                        <a:ln w="9525">
                          <a:solidFill>
                            <a:srgbClr val="000000"/>
                          </a:solidFill>
                          <a:miter lim="800000"/>
                          <a:headEnd/>
                          <a:tailEnd/>
                        </a:ln>
                      </wps:spPr>
                      <wps:txbx>
                        <w:txbxContent>
                          <w:p w14:paraId="58B21CE6" w14:textId="5388F957" w:rsidR="00A72B2E" w:rsidRPr="00A72B2E" w:rsidRDefault="00A72B2E" w:rsidP="00A72B2E">
                            <w:pPr>
                              <w:jc w:val="center"/>
                              <w:rPr>
                                <w:sz w:val="24"/>
                                <w:szCs w:val="24"/>
                              </w:rPr>
                            </w:pPr>
                            <w:r w:rsidRPr="00A72B2E">
                              <w:rPr>
                                <w:sz w:val="24"/>
                                <w:szCs w:val="24"/>
                              </w:rPr>
                              <w:t xml:space="preserve">Tallene i teksten </w:t>
                            </w:r>
                            <w:r>
                              <w:rPr>
                                <w:sz w:val="24"/>
                                <w:szCs w:val="24"/>
                              </w:rPr>
                              <w:t xml:space="preserve">– </w:t>
                            </w:r>
                            <w:r w:rsidRPr="00B079DB">
                              <w:rPr>
                                <w:sz w:val="28"/>
                                <w:szCs w:val="28"/>
                              </w:rPr>
                              <w:sym w:font="Wingdings 2" w:char="F075"/>
                            </w:r>
                            <w:r>
                              <w:rPr>
                                <w:sz w:val="28"/>
                                <w:szCs w:val="28"/>
                              </w:rPr>
                              <w:t xml:space="preserve">, </w:t>
                            </w:r>
                            <w:r w:rsidRPr="00B079DB">
                              <w:rPr>
                                <w:sz w:val="28"/>
                                <w:szCs w:val="28"/>
                              </w:rPr>
                              <w:sym w:font="Wingdings 2" w:char="F076"/>
                            </w:r>
                            <w:r>
                              <w:rPr>
                                <w:sz w:val="28"/>
                                <w:szCs w:val="28"/>
                              </w:rPr>
                              <w:t xml:space="preserve">, </w:t>
                            </w:r>
                            <w:r w:rsidRPr="00A72B2E">
                              <w:rPr>
                                <w:sz w:val="28"/>
                                <w:szCs w:val="28"/>
                              </w:rPr>
                              <w:sym w:font="Wingdings 2" w:char="F077"/>
                            </w:r>
                            <w:r>
                              <w:rPr>
                                <w:sz w:val="28"/>
                                <w:szCs w:val="28"/>
                              </w:rPr>
                              <w:t xml:space="preserve"> </w:t>
                            </w:r>
                            <w:r w:rsidRPr="00A72B2E">
                              <w:rPr>
                                <w:sz w:val="24"/>
                                <w:szCs w:val="24"/>
                              </w:rPr>
                              <w:t>osv</w:t>
                            </w:r>
                            <w:r>
                              <w:rPr>
                                <w:sz w:val="24"/>
                                <w:szCs w:val="24"/>
                              </w:rPr>
                              <w:t>. –</w:t>
                            </w:r>
                            <w:r w:rsidRPr="00A72B2E">
                              <w:rPr>
                                <w:sz w:val="24"/>
                                <w:szCs w:val="24"/>
                              </w:rPr>
                              <w:t xml:space="preserve"> </w:t>
                            </w:r>
                            <w:r>
                              <w:rPr>
                                <w:sz w:val="24"/>
                                <w:szCs w:val="24"/>
                              </w:rPr>
                              <w:t>henviser til stoff</w:t>
                            </w:r>
                            <w:r w:rsidRPr="00A72B2E">
                              <w:rPr>
                                <w:sz w:val="24"/>
                                <w:szCs w:val="24"/>
                              </w:rPr>
                              <w:t xml:space="preserve"> som finnes </w:t>
                            </w:r>
                            <w:r>
                              <w:rPr>
                                <w:sz w:val="24"/>
                                <w:szCs w:val="24"/>
                              </w:rPr>
                              <w:br/>
                            </w:r>
                            <w:r w:rsidRPr="00A72B2E">
                              <w:rPr>
                                <w:sz w:val="24"/>
                                <w:szCs w:val="24"/>
                              </w:rPr>
                              <w:t>bakerst i dette dokumentet.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46905" id="_x0000_t202" coordsize="21600,21600" o:spt="202" path="m,l,21600r21600,l21600,xe">
                <v:stroke joinstyle="miter"/>
                <v:path gradientshapeok="t" o:connecttype="rect"/>
              </v:shapetype>
              <v:shape id="Tekstboks 2" o:spid="_x0000_s1026" type="#_x0000_t202" style="position:absolute;margin-left:62.2pt;margin-top:14.5pt;width:369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">
                <v:textbox style="mso-fit-shape-to-text:t">
                  <w:txbxContent>
                    <w:p w14:paraId="58B21CE6" w14:textId="5388F957" w:rsidR="00A72B2E" w:rsidRPr="00A72B2E" w:rsidRDefault="00A72B2E" w:rsidP="00A72B2E">
                      <w:pPr>
                        <w:jc w:val="center"/>
                        <w:rPr>
                          <w:sz w:val="24"/>
                          <w:szCs w:val="24"/>
                        </w:rPr>
                      </w:pPr>
                      <w:r w:rsidRPr="00A72B2E">
                        <w:rPr>
                          <w:sz w:val="24"/>
                          <w:szCs w:val="24"/>
                        </w:rPr>
                        <w:t xml:space="preserve">Tallene i teksten </w:t>
                      </w:r>
                      <w:r>
                        <w:rPr>
                          <w:sz w:val="24"/>
                          <w:szCs w:val="24"/>
                        </w:rPr>
                        <w:t xml:space="preserve">– </w:t>
                      </w:r>
                      <w:r w:rsidRPr="00B079DB">
                        <w:rPr>
                          <w:sz w:val="28"/>
                          <w:szCs w:val="28"/>
                        </w:rPr>
                        <w:sym w:font="Wingdings 2" w:char="F075"/>
                      </w:r>
                      <w:r>
                        <w:rPr>
                          <w:sz w:val="28"/>
                          <w:szCs w:val="28"/>
                        </w:rPr>
                        <w:t xml:space="preserve">, </w:t>
                      </w:r>
                      <w:r w:rsidRPr="00B079DB">
                        <w:rPr>
                          <w:sz w:val="28"/>
                          <w:szCs w:val="28"/>
                        </w:rPr>
                        <w:sym w:font="Wingdings 2" w:char="F076"/>
                      </w:r>
                      <w:r>
                        <w:rPr>
                          <w:sz w:val="28"/>
                          <w:szCs w:val="28"/>
                        </w:rPr>
                        <w:t xml:space="preserve">, </w:t>
                      </w:r>
                      <w:r w:rsidRPr="00A72B2E">
                        <w:rPr>
                          <w:sz w:val="28"/>
                          <w:szCs w:val="28"/>
                        </w:rPr>
                        <w:sym w:font="Wingdings 2" w:char="F077"/>
                      </w:r>
                      <w:r>
                        <w:rPr>
                          <w:sz w:val="28"/>
                          <w:szCs w:val="28"/>
                        </w:rPr>
                        <w:t xml:space="preserve"> </w:t>
                      </w:r>
                      <w:r w:rsidRPr="00A72B2E">
                        <w:rPr>
                          <w:sz w:val="24"/>
                          <w:szCs w:val="24"/>
                        </w:rPr>
                        <w:t>osv</w:t>
                      </w:r>
                      <w:r>
                        <w:rPr>
                          <w:sz w:val="24"/>
                          <w:szCs w:val="24"/>
                        </w:rPr>
                        <w:t>. –</w:t>
                      </w:r>
                      <w:r w:rsidRPr="00A72B2E">
                        <w:rPr>
                          <w:sz w:val="24"/>
                          <w:szCs w:val="24"/>
                        </w:rPr>
                        <w:t xml:space="preserve"> </w:t>
                      </w:r>
                      <w:r>
                        <w:rPr>
                          <w:sz w:val="24"/>
                          <w:szCs w:val="24"/>
                        </w:rPr>
                        <w:t>henviser til stoff</w:t>
                      </w:r>
                      <w:r w:rsidRPr="00A72B2E">
                        <w:rPr>
                          <w:sz w:val="24"/>
                          <w:szCs w:val="24"/>
                        </w:rPr>
                        <w:t xml:space="preserve"> som finnes </w:t>
                      </w:r>
                      <w:r>
                        <w:rPr>
                          <w:sz w:val="24"/>
                          <w:szCs w:val="24"/>
                        </w:rPr>
                        <w:br/>
                      </w:r>
                      <w:r w:rsidRPr="00A72B2E">
                        <w:rPr>
                          <w:sz w:val="24"/>
                          <w:szCs w:val="24"/>
                        </w:rPr>
                        <w:t>bakerst i dette dokumentet.</w:t>
                      </w:r>
                    </w:p>
                  </w:txbxContent>
                </v:textbox>
                <w10:wrap type="tight"/>
              </v:shape>
            </w:pict>
          </mc:Fallback>
        </mc:AlternateContent>
      </w:r>
    </w:p>
    <w:p w14:paraId="7834AE6E" w14:textId="1814A13B" w:rsidR="00322BF8" w:rsidRDefault="00322BF8" w:rsidP="00CC76A1">
      <w:pPr>
        <w:rPr>
          <w:sz w:val="24"/>
          <w:szCs w:val="24"/>
        </w:rPr>
      </w:pPr>
    </w:p>
    <w:p w14:paraId="6A7A243B" w14:textId="6ACCD66E" w:rsidR="00322BF8" w:rsidRDefault="00322BF8" w:rsidP="00CC76A1">
      <w:pPr>
        <w:rPr>
          <w:sz w:val="24"/>
          <w:szCs w:val="24"/>
        </w:rPr>
      </w:pPr>
    </w:p>
    <w:p w14:paraId="4F4B227C" w14:textId="1076D7E0" w:rsidR="00322BF8" w:rsidRDefault="00322BF8" w:rsidP="00CC76A1">
      <w:pPr>
        <w:rPr>
          <w:sz w:val="24"/>
          <w:szCs w:val="24"/>
        </w:rPr>
      </w:pPr>
    </w:p>
    <w:p w14:paraId="3A446446" w14:textId="6CC7983C" w:rsidR="00322BF8" w:rsidRDefault="00322BF8" w:rsidP="00CC76A1">
      <w:pPr>
        <w:rPr>
          <w:sz w:val="24"/>
          <w:szCs w:val="24"/>
        </w:rPr>
      </w:pPr>
    </w:p>
    <w:p w14:paraId="40282896" w14:textId="77777777" w:rsidR="00322BF8" w:rsidRDefault="00322BF8" w:rsidP="00CC76A1"/>
    <w:p w14:paraId="7B5366AB" w14:textId="4996B644" w:rsidR="008E7290" w:rsidRDefault="008E7290" w:rsidP="001C57B9"/>
    <w:p w14:paraId="5F65B59B" w14:textId="77777777" w:rsidR="004576FB" w:rsidRDefault="004576FB" w:rsidP="00A30111">
      <w:pPr>
        <w:rPr>
          <w:b/>
          <w:bCs/>
          <w:sz w:val="32"/>
          <w:szCs w:val="32"/>
        </w:rPr>
        <w:sectPr w:rsidR="004576FB" w:rsidSect="006F45C0">
          <w:footerReference w:type="default" r:id="rId12"/>
          <w:pgSz w:w="11906" w:h="16838"/>
          <w:pgMar w:top="907" w:right="794" w:bottom="1134" w:left="1021" w:header="709" w:footer="709" w:gutter="0"/>
          <w:pgNumType w:start="1"/>
          <w:cols w:space="708"/>
          <w:docGrid w:linePitch="360"/>
        </w:sectPr>
      </w:pPr>
    </w:p>
    <w:p w14:paraId="03A42800" w14:textId="3B9BFFB5" w:rsidR="00A30111" w:rsidRPr="006E37D4" w:rsidRDefault="00EA7E57" w:rsidP="00A30111">
      <w:pPr>
        <w:rPr>
          <w:b/>
          <w:bCs/>
        </w:rPr>
      </w:pPr>
      <w:r w:rsidRPr="006E37D4">
        <w:rPr>
          <w:b/>
          <w:bCs/>
          <w:noProof/>
          <w:sz w:val="32"/>
          <w:szCs w:val="32"/>
          <w:lang w:eastAsia="nb-NO"/>
        </w:rPr>
        <w:lastRenderedPageBreak/>
        <w:drawing>
          <wp:anchor distT="0" distB="0" distL="114300" distR="114300" simplePos="0" relativeHeight="251653632" behindDoc="1" locked="0" layoutInCell="1" allowOverlap="1" wp14:anchorId="68FBCC77" wp14:editId="518CFE44">
            <wp:simplePos x="0" y="0"/>
            <wp:positionH relativeFrom="margin">
              <wp:posOffset>-635</wp:posOffset>
            </wp:positionH>
            <wp:positionV relativeFrom="paragraph">
              <wp:posOffset>5080</wp:posOffset>
            </wp:positionV>
            <wp:extent cx="3278505" cy="2457450"/>
            <wp:effectExtent l="0" t="0" r="0" b="0"/>
            <wp:wrapTight wrapText="bothSides">
              <wp:wrapPolygon edited="0">
                <wp:start x="0" y="0"/>
                <wp:lineTo x="0" y="21433"/>
                <wp:lineTo x="21462" y="21433"/>
                <wp:lineTo x="21462"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8505" cy="2457450"/>
                    </a:xfrm>
                    <a:prstGeom prst="rect">
                      <a:avLst/>
                    </a:prstGeom>
                  </pic:spPr>
                </pic:pic>
              </a:graphicData>
            </a:graphic>
            <wp14:sizeRelH relativeFrom="margin">
              <wp14:pctWidth>0</wp14:pctWidth>
            </wp14:sizeRelH>
            <wp14:sizeRelV relativeFrom="margin">
              <wp14:pctHeight>0</wp14:pctHeight>
            </wp14:sizeRelV>
          </wp:anchor>
        </w:drawing>
      </w:r>
      <w:r w:rsidR="004576FB">
        <w:rPr>
          <w:b/>
          <w:bCs/>
          <w:sz w:val="32"/>
          <w:szCs w:val="32"/>
        </w:rPr>
        <w:br/>
      </w:r>
      <w:r w:rsidR="00A30111" w:rsidRPr="006E37D4">
        <w:rPr>
          <w:b/>
          <w:bCs/>
          <w:sz w:val="32"/>
          <w:szCs w:val="32"/>
        </w:rPr>
        <w:t>MORS OG FARS BETYDNING</w:t>
      </w:r>
    </w:p>
    <w:p w14:paraId="4B9F43DE" w14:textId="77777777" w:rsidR="00A30111" w:rsidRPr="00E74361" w:rsidRDefault="00A30111" w:rsidP="00A30111"/>
    <w:p w14:paraId="37FB7A82" w14:textId="77777777" w:rsidR="00A30111" w:rsidRDefault="00A30111" w:rsidP="00A30111">
      <w:pPr>
        <w:rPr>
          <w:b/>
          <w:bCs/>
        </w:rPr>
      </w:pPr>
      <w:r w:rsidRPr="008D1DE4">
        <w:rPr>
          <w:b/>
          <w:bCs/>
        </w:rPr>
        <w:t>1.</w:t>
      </w:r>
      <w:r>
        <w:rPr>
          <w:b/>
          <w:bCs/>
        </w:rPr>
        <w:t xml:space="preserve"> FORSKNING, PSYKOLOGI OG ERFARING.</w:t>
      </w:r>
    </w:p>
    <w:p w14:paraId="4597A56B" w14:textId="12617272" w:rsidR="00A30111" w:rsidRDefault="00A30111" w:rsidP="00A30111">
      <w:r w:rsidRPr="00566D10">
        <w:t xml:space="preserve">En familie med en god mor og far som er de biologiske foreldrene, er det naturlige og beste utgangspunktet for barns oppvekst, deres identitetsutvikling som kvinne eller mann, og for tilhørighet i en </w:t>
      </w:r>
      <w:proofErr w:type="spellStart"/>
      <w:r w:rsidRPr="00566D10">
        <w:t>slektssammenheng</w:t>
      </w:r>
      <w:proofErr w:type="spellEnd"/>
      <w:r w:rsidR="005470DD">
        <w:t xml:space="preserve"> og </w:t>
      </w:r>
      <w:r w:rsidR="005470DD" w:rsidRPr="00566D10">
        <w:t xml:space="preserve">samhørighet </w:t>
      </w:r>
      <w:r w:rsidR="005470DD">
        <w:t>med tidligere</w:t>
      </w:r>
      <w:r w:rsidR="005470DD" w:rsidRPr="00566D10">
        <w:t xml:space="preserve"> generasjone</w:t>
      </w:r>
      <w:r w:rsidR="005470DD">
        <w:t>r.</w:t>
      </w:r>
    </w:p>
    <w:p w14:paraId="65B1CBB1" w14:textId="77777777" w:rsidR="00A30111" w:rsidRDefault="00A30111" w:rsidP="00A30111"/>
    <w:p w14:paraId="26A85B80" w14:textId="6CA83FBB" w:rsidR="00E97858" w:rsidRDefault="00A30111" w:rsidP="00A30111">
      <w:r w:rsidRPr="00566D10">
        <w:t>100 års familieforskning, utviklings- og barnepsykologi, og årtuseners erfaring</w:t>
      </w:r>
      <w:r w:rsidR="006A38B6">
        <w:t xml:space="preserve"> bekrefter dette</w:t>
      </w:r>
      <w:r w:rsidRPr="00566D10">
        <w:t>.</w:t>
      </w:r>
      <w:r w:rsidR="007439FD">
        <w:t xml:space="preserve"> </w:t>
      </w:r>
      <w:r w:rsidR="003C3B09" w:rsidRPr="00B079DB">
        <w:rPr>
          <w:sz w:val="28"/>
          <w:szCs w:val="28"/>
        </w:rPr>
        <w:sym w:font="Wingdings 2" w:char="F077"/>
      </w:r>
    </w:p>
    <w:p w14:paraId="3EE13215" w14:textId="77777777" w:rsidR="00E97858" w:rsidRDefault="00E97858" w:rsidP="00A30111"/>
    <w:p w14:paraId="6629089B" w14:textId="53133AC3" w:rsidR="00A30111" w:rsidRPr="00566D10" w:rsidRDefault="00A30111" w:rsidP="00A30111">
      <w:r w:rsidRPr="00566D10">
        <w:t xml:space="preserve">Dette betyr selvsagt ikke at det ikke finnes mange individuelle unntak, og tallrike «løvetannbarn», og at mange barn fra ulike typer </w:t>
      </w:r>
      <w:proofErr w:type="spellStart"/>
      <w:r w:rsidRPr="00566D10">
        <w:t>oppvekstvilkår</w:t>
      </w:r>
      <w:proofErr w:type="spellEnd"/>
      <w:r w:rsidRPr="00566D10">
        <w:t xml:space="preserve"> kan greie seg bra i livet. Én ting er imidlertid hvilke </w:t>
      </w:r>
      <w:r w:rsidR="00F8004C">
        <w:t xml:space="preserve">valg </w:t>
      </w:r>
      <w:r w:rsidRPr="00566D10">
        <w:t>enkeltpersoner tar i forhold til barn og familie. Noe helt annet er hva state</w:t>
      </w:r>
      <w:r>
        <w:t xml:space="preserve">n </w:t>
      </w:r>
      <w:r w:rsidRPr="00566D10">
        <w:t xml:space="preserve">legger til rette for gjennom lovgivning og holdningsskapende påvirkning i skole, kultur og samfunn. </w:t>
      </w:r>
    </w:p>
    <w:p w14:paraId="4F3C1B8B" w14:textId="5E86E38B" w:rsidR="00A30111" w:rsidRDefault="00A30111" w:rsidP="00A30111"/>
    <w:p w14:paraId="7679195F" w14:textId="77777777" w:rsidR="00A30111" w:rsidRDefault="00A30111" w:rsidP="00A30111">
      <w:pPr>
        <w:rPr>
          <w:b/>
          <w:bCs/>
        </w:rPr>
      </w:pPr>
      <w:r w:rsidRPr="008D1DE4">
        <w:rPr>
          <w:b/>
          <w:bCs/>
        </w:rPr>
        <w:t>2</w:t>
      </w:r>
      <w:r>
        <w:rPr>
          <w:b/>
          <w:bCs/>
        </w:rPr>
        <w:t>. MOR OG FAR.</w:t>
      </w:r>
      <w:r w:rsidRPr="008D1DE4">
        <w:rPr>
          <w:b/>
          <w:bCs/>
        </w:rPr>
        <w:t xml:space="preserve"> </w:t>
      </w:r>
    </w:p>
    <w:p w14:paraId="1ECF4F18" w14:textId="77777777" w:rsidR="00A30111" w:rsidRPr="008D1DE4" w:rsidRDefault="00A30111" w:rsidP="00A30111">
      <w:r w:rsidRPr="008D1DE4">
        <w:t xml:space="preserve">Som kvinne og mann er mor og far viktige identifikasjonspersoner, forbilder og rollemodeller i barnets liv. I samspill med hverandre og med barnet gir mor og far hvert sitt unike bidrag i utviklingen av et barns identitet, personlighet og selvbilde. Mann og kvinne, mor og far er forskjellige på mange ulike måter. De kompletterer og utfyller hverandre. Dette er viktig både for gutter og jenter. </w:t>
      </w:r>
    </w:p>
    <w:p w14:paraId="121A0FAF" w14:textId="2FE33CB0" w:rsidR="00A30111" w:rsidRDefault="00A30111" w:rsidP="00A30111"/>
    <w:p w14:paraId="0CD85663" w14:textId="352CD206" w:rsidR="00A30111" w:rsidRPr="008D1DE4" w:rsidRDefault="00A30111" w:rsidP="00A30111">
      <w:r w:rsidRPr="008D1DE4">
        <w:t>Det er et stort paradoks i dagens norske samfunn at man mener det er viktig å få inn flere menn som lærere i skoler og barnehager, og at det må være både menn og kvinner på så mange samfunns</w:t>
      </w:r>
      <w:r w:rsidR="004576FB">
        <w:t>-</w:t>
      </w:r>
      <w:r w:rsidRPr="008D1DE4">
        <w:t xml:space="preserve">arenaer som mulig. Men på den arenaen som uten </w:t>
      </w:r>
      <w:r w:rsidRPr="008D1DE4">
        <w:t xml:space="preserve">sammenlikning er viktigst for barn og deres oppvekst og utvikling, nemlig familien, </w:t>
      </w:r>
      <w:r w:rsidR="006A38B6">
        <w:t>regnes kjønn som uvesentl</w:t>
      </w:r>
      <w:r w:rsidR="007439FD">
        <w:t>ig. Er ikke dette</w:t>
      </w:r>
      <w:r w:rsidR="006A38B6">
        <w:t xml:space="preserve"> en selvmotsigelse? </w:t>
      </w:r>
    </w:p>
    <w:p w14:paraId="6276D513" w14:textId="20D73B20" w:rsidR="00A30111" w:rsidRPr="008D1DE4" w:rsidRDefault="00A30111" w:rsidP="00A30111">
      <w:r w:rsidRPr="008D1DE4">
        <w:t> </w:t>
      </w:r>
    </w:p>
    <w:p w14:paraId="03D93430" w14:textId="77777777" w:rsidR="00A30111" w:rsidRDefault="00A30111" w:rsidP="00A30111">
      <w:pPr>
        <w:rPr>
          <w:b/>
          <w:bCs/>
        </w:rPr>
      </w:pPr>
      <w:r w:rsidRPr="008D1DE4">
        <w:rPr>
          <w:b/>
          <w:bCs/>
        </w:rPr>
        <w:t>3</w:t>
      </w:r>
      <w:r>
        <w:rPr>
          <w:b/>
          <w:bCs/>
        </w:rPr>
        <w:t>. GUDS GODE SKAPERORDNING</w:t>
      </w:r>
    </w:p>
    <w:p w14:paraId="4284B61C" w14:textId="2295C1D2" w:rsidR="00A30111" w:rsidRDefault="00F2594D" w:rsidP="00A30111">
      <w:r>
        <w:t>E</w:t>
      </w:r>
      <w:r w:rsidR="00A30111" w:rsidRPr="008D1DE4">
        <w:t xml:space="preserve">nslige foreldre, likekjønnede foreldre, adoptivforeldre og fosterforeldre kan </w:t>
      </w:r>
      <w:r w:rsidR="00ED7946">
        <w:t xml:space="preserve">selvsagt </w:t>
      </w:r>
      <w:r w:rsidR="00A30111" w:rsidRPr="008D1DE4">
        <w:t xml:space="preserve">gjøre en </w:t>
      </w:r>
      <w:r w:rsidR="00A30111">
        <w:t>stor</w:t>
      </w:r>
      <w:r w:rsidR="000B4E31">
        <w:t>, v</w:t>
      </w:r>
      <w:r w:rsidR="00A30111">
        <w:t>iktig</w:t>
      </w:r>
      <w:r w:rsidR="00A30111" w:rsidRPr="008D1DE4">
        <w:t xml:space="preserve"> </w:t>
      </w:r>
      <w:r w:rsidR="000B4E31">
        <w:t xml:space="preserve">og verdifull </w:t>
      </w:r>
      <w:r w:rsidR="00A30111" w:rsidRPr="008D1DE4">
        <w:t xml:space="preserve">innsats for barna </w:t>
      </w:r>
      <w:r w:rsidR="00ED7946">
        <w:t>som vokser opp hos dem</w:t>
      </w:r>
      <w:r w:rsidR="00A30111" w:rsidRPr="008D1DE4">
        <w:t xml:space="preserve">. Men dette </w:t>
      </w:r>
      <w:r w:rsidR="00ED7946">
        <w:t xml:space="preserve">oppløser ikke sannheten og </w:t>
      </w:r>
      <w:r w:rsidR="00A30111" w:rsidRPr="008D1DE4">
        <w:t xml:space="preserve">betydningen av </w:t>
      </w:r>
      <w:r w:rsidR="00ED7946">
        <w:t xml:space="preserve">at </w:t>
      </w:r>
      <w:r w:rsidR="00A30111" w:rsidRPr="008D1DE4">
        <w:t xml:space="preserve">mor-far-barn-relasjonen </w:t>
      </w:r>
      <w:r w:rsidR="00ED7946">
        <w:t xml:space="preserve">er </w:t>
      </w:r>
      <w:r w:rsidR="00A30111" w:rsidRPr="008D1DE4">
        <w:t xml:space="preserve">Guds </w:t>
      </w:r>
      <w:r w:rsidR="00ED7946">
        <w:t xml:space="preserve">grunnleggende </w:t>
      </w:r>
      <w:r w:rsidR="004576FB">
        <w:t xml:space="preserve">skaperordning, </w:t>
      </w:r>
      <w:r w:rsidR="00A30111" w:rsidRPr="008D1DE4">
        <w:t>plan og design for barn og voksne</w:t>
      </w:r>
      <w:r w:rsidR="00ED7946">
        <w:t>, for familie og slekt</w:t>
      </w:r>
      <w:r w:rsidR="00A30111">
        <w:t>.</w:t>
      </w:r>
      <w:r w:rsidR="00ED7946">
        <w:t xml:space="preserve"> Det finnes mange typer unntak og varianter (f.eks. adopsjon for å løse en nødssituasjon), men disse</w:t>
      </w:r>
      <w:r w:rsidR="000B4E31">
        <w:t xml:space="preserve"> variantene kan ikke brukes som argument for å avskaffe mor-far-barn-relasjonens særstilling og unike betydning – verken i kristen teologi og lære om familien, eller i samfunnets lovgivning. </w:t>
      </w:r>
    </w:p>
    <w:p w14:paraId="784B2596" w14:textId="77777777" w:rsidR="00A30111" w:rsidRDefault="00A30111" w:rsidP="00A30111">
      <w:pPr>
        <w:rPr>
          <w:b/>
          <w:bCs/>
        </w:rPr>
      </w:pPr>
    </w:p>
    <w:p w14:paraId="75EDEE64" w14:textId="77777777" w:rsidR="00A30111" w:rsidRDefault="00A30111" w:rsidP="00A30111">
      <w:pPr>
        <w:rPr>
          <w:b/>
          <w:bCs/>
        </w:rPr>
      </w:pPr>
      <w:r w:rsidRPr="008D1DE4">
        <w:rPr>
          <w:b/>
          <w:bCs/>
        </w:rPr>
        <w:t>4.</w:t>
      </w:r>
      <w:r>
        <w:rPr>
          <w:b/>
          <w:bCs/>
        </w:rPr>
        <w:t xml:space="preserve"> BIOLOGISK FORANKRET</w:t>
      </w:r>
      <w:r w:rsidRPr="008D1DE4">
        <w:t xml:space="preserve"> </w:t>
      </w:r>
    </w:p>
    <w:p w14:paraId="43DF58C1" w14:textId="0CA39D54" w:rsidR="00A30111" w:rsidRPr="008D1DE4" w:rsidRDefault="00A30111" w:rsidP="00A30111">
      <w:r w:rsidRPr="008D1DE4">
        <w:t xml:space="preserve">Mor-far-barn-relasjonen er ikke en «sosial konstruksjon», formet og blitt til på grunn av sosiale konvensjoner eller tradisjoner. Den er </w:t>
      </w:r>
      <w:r w:rsidR="006A38B6">
        <w:t xml:space="preserve">det biologiske </w:t>
      </w:r>
      <w:r w:rsidRPr="008D1DE4">
        <w:t>utgangspunkt for alle menneskers tilblivelse. Å gjøre denne relasjonen til en «normalvariant» blant andre likestilte varianter, er både ulogisk, uholdbart og uansvarlig. Mor-far-barn-relasjonen står i en særstilling og er vesensforskjellig fra alle andre relasjo</w:t>
      </w:r>
      <w:r w:rsidR="007439FD">
        <w:t>ner.</w:t>
      </w:r>
    </w:p>
    <w:p w14:paraId="6A5CC9A4" w14:textId="77777777" w:rsidR="00A30111" w:rsidRPr="008D1DE4" w:rsidRDefault="00A30111" w:rsidP="00A30111">
      <w:r w:rsidRPr="008D1DE4">
        <w:t> </w:t>
      </w:r>
    </w:p>
    <w:p w14:paraId="00D75C66" w14:textId="7ABE05DE" w:rsidR="00A30111" w:rsidRDefault="007439FD" w:rsidP="00CB0C20">
      <w:r w:rsidRPr="007439FD">
        <w:rPr>
          <w:rFonts w:ascii="Arial" w:hAnsi="Arial" w:cs="Arial"/>
          <w:b/>
          <w:color w:val="000000" w:themeColor="text1"/>
          <w:sz w:val="28"/>
          <w:szCs w:val="18"/>
        </w:rPr>
        <w:t>■</w:t>
      </w:r>
      <w:r w:rsidR="00A30111">
        <w:t xml:space="preserve"> </w:t>
      </w:r>
      <w:r w:rsidR="00A30111" w:rsidRPr="008D1DE4">
        <w:t xml:space="preserve">Det finnes unntakssituasjoner der barn av ulike grunner ikke vokser opp med både mor og far. Men flertallet av befolkningen anerkjenner trolig fortsatt at det ikke er ideelt å vokse opp uten sin egen mor eller far, og kanskje aldri ha rett eller mulighet til å få vite hvem mor eller far er. </w:t>
      </w:r>
      <w:r w:rsidR="00561FEE" w:rsidRPr="00B079DB">
        <w:rPr>
          <w:sz w:val="28"/>
          <w:szCs w:val="28"/>
        </w:rPr>
        <w:sym w:font="Wingdings 2" w:char="F078"/>
      </w:r>
    </w:p>
    <w:p w14:paraId="064CE524" w14:textId="4EFF5A56" w:rsidR="00CB0C20" w:rsidRDefault="00CB0C20" w:rsidP="00CB0C20"/>
    <w:p w14:paraId="76A1114F" w14:textId="77777777" w:rsidR="004576FB" w:rsidRDefault="007439FD" w:rsidP="00CB0C20">
      <w:pPr>
        <w:rPr>
          <w:sz w:val="28"/>
          <w:szCs w:val="28"/>
        </w:rPr>
      </w:pPr>
      <w:r w:rsidRPr="007439FD">
        <w:rPr>
          <w:rFonts w:ascii="Arial" w:hAnsi="Arial" w:cs="Arial"/>
          <w:b/>
          <w:color w:val="000000" w:themeColor="text1"/>
          <w:sz w:val="28"/>
          <w:szCs w:val="18"/>
        </w:rPr>
        <w:t>■</w:t>
      </w:r>
      <w:r w:rsidR="00D35FB5">
        <w:t xml:space="preserve"> Hva med </w:t>
      </w:r>
      <w:r w:rsidR="00D35FB5" w:rsidRPr="008D1DE4">
        <w:t>assistert befruktning for enslige kvinner</w:t>
      </w:r>
      <w:r w:rsidR="002B16B8">
        <w:t xml:space="preserve">, der barn blir født </w:t>
      </w:r>
      <w:r w:rsidR="00302A15">
        <w:t xml:space="preserve">planlagt </w:t>
      </w:r>
      <w:r w:rsidR="002B16B8">
        <w:t>farløse</w:t>
      </w:r>
      <w:r w:rsidR="00302A15">
        <w:t xml:space="preserve"> og med en enslig mor</w:t>
      </w:r>
      <w:r>
        <w:t>?</w:t>
      </w:r>
      <w:r w:rsidR="00561FEE">
        <w:t xml:space="preserve">  </w:t>
      </w:r>
      <w:r w:rsidR="00561FEE" w:rsidRPr="00B079DB">
        <w:rPr>
          <w:sz w:val="28"/>
          <w:szCs w:val="28"/>
        </w:rPr>
        <w:sym w:font="Wingdings 2" w:char="F079"/>
      </w:r>
    </w:p>
    <w:p w14:paraId="7A1144AB" w14:textId="77777777" w:rsidR="00EA7E57" w:rsidRDefault="00EA7E57" w:rsidP="00CB0C20">
      <w:pPr>
        <w:rPr>
          <w:sz w:val="28"/>
          <w:szCs w:val="28"/>
        </w:rPr>
      </w:pPr>
    </w:p>
    <w:p w14:paraId="05399633" w14:textId="77777777" w:rsidR="00EA7E57" w:rsidRDefault="00EA7E57" w:rsidP="00CB0C20">
      <w:pPr>
        <w:rPr>
          <w:sz w:val="28"/>
          <w:szCs w:val="28"/>
        </w:rPr>
      </w:pPr>
    </w:p>
    <w:p w14:paraId="7CC3A98F" w14:textId="57466955" w:rsidR="00EA7E57" w:rsidRDefault="00EA7E57" w:rsidP="00CB0C20">
      <w:pPr>
        <w:rPr>
          <w:sz w:val="28"/>
          <w:szCs w:val="28"/>
        </w:rPr>
      </w:pPr>
    </w:p>
    <w:p w14:paraId="4343B81F" w14:textId="77777777" w:rsidR="00B30E76" w:rsidRDefault="00B30E76" w:rsidP="00CB0C20">
      <w:pPr>
        <w:rPr>
          <w:sz w:val="28"/>
          <w:szCs w:val="28"/>
        </w:rPr>
      </w:pPr>
    </w:p>
    <w:p w14:paraId="1480E328" w14:textId="77777777" w:rsidR="00EA7E57" w:rsidRDefault="00EA7E57" w:rsidP="00CB0C20">
      <w:pPr>
        <w:rPr>
          <w:sz w:val="28"/>
          <w:szCs w:val="28"/>
        </w:rPr>
      </w:pPr>
    </w:p>
    <w:p w14:paraId="543E0CB5" w14:textId="77777777" w:rsidR="00EA7E57" w:rsidRDefault="00EA7E57" w:rsidP="00CB0C20">
      <w:pPr>
        <w:rPr>
          <w:sz w:val="28"/>
          <w:szCs w:val="28"/>
        </w:rPr>
      </w:pPr>
    </w:p>
    <w:p w14:paraId="535A0A0A" w14:textId="77777777" w:rsidR="00EA7E57" w:rsidRDefault="00EA7E57" w:rsidP="00CB0C20">
      <w:pPr>
        <w:rPr>
          <w:sz w:val="28"/>
          <w:szCs w:val="28"/>
        </w:rPr>
      </w:pPr>
    </w:p>
    <w:p w14:paraId="73039297" w14:textId="77777777" w:rsidR="00EA7E57" w:rsidRDefault="00EA7E57" w:rsidP="00CB0C20">
      <w:pPr>
        <w:rPr>
          <w:sz w:val="28"/>
          <w:szCs w:val="28"/>
        </w:rPr>
      </w:pPr>
    </w:p>
    <w:p w14:paraId="1D95862F" w14:textId="77777777" w:rsidR="00EA7E57" w:rsidRDefault="00EA7E57" w:rsidP="00CB0C20">
      <w:pPr>
        <w:rPr>
          <w:sz w:val="28"/>
          <w:szCs w:val="28"/>
        </w:rPr>
      </w:pPr>
    </w:p>
    <w:p w14:paraId="7A54522E" w14:textId="77777777" w:rsidR="00EA7E57" w:rsidRDefault="00EA7E57" w:rsidP="00CB0C20">
      <w:pPr>
        <w:rPr>
          <w:sz w:val="28"/>
          <w:szCs w:val="28"/>
        </w:rPr>
      </w:pPr>
    </w:p>
    <w:p w14:paraId="60CF0F71" w14:textId="77777777" w:rsidR="00EA7E57" w:rsidRDefault="00EA7E57" w:rsidP="00CB0C20">
      <w:pPr>
        <w:rPr>
          <w:sz w:val="28"/>
          <w:szCs w:val="28"/>
        </w:rPr>
      </w:pPr>
    </w:p>
    <w:p w14:paraId="4F12B648" w14:textId="099C417B" w:rsidR="00EA7E57" w:rsidRPr="00EA7E57" w:rsidRDefault="00B30E76" w:rsidP="00EA7E57">
      <w:pPr>
        <w:rPr>
          <w:sz w:val="28"/>
          <w:szCs w:val="28"/>
        </w:rPr>
      </w:pPr>
      <w:r w:rsidRPr="00EA7E57">
        <w:rPr>
          <w:noProof/>
          <w:sz w:val="32"/>
          <w:szCs w:val="32"/>
        </w:rPr>
        <w:lastRenderedPageBreak/>
        <w:drawing>
          <wp:anchor distT="0" distB="0" distL="114300" distR="114300" simplePos="0" relativeHeight="251659264" behindDoc="1" locked="0" layoutInCell="1" allowOverlap="1" wp14:anchorId="0FB7A406" wp14:editId="1360F4CE">
            <wp:simplePos x="0" y="0"/>
            <wp:positionH relativeFrom="column">
              <wp:posOffset>-1905</wp:posOffset>
            </wp:positionH>
            <wp:positionV relativeFrom="paragraph">
              <wp:posOffset>10160</wp:posOffset>
            </wp:positionV>
            <wp:extent cx="3517900" cy="2638425"/>
            <wp:effectExtent l="0" t="0" r="6350" b="9525"/>
            <wp:wrapTight wrapText="bothSides">
              <wp:wrapPolygon edited="0">
                <wp:start x="0" y="0"/>
                <wp:lineTo x="0" y="21522"/>
                <wp:lineTo x="21522" y="21522"/>
                <wp:lineTo x="21522"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517900" cy="2638425"/>
                    </a:xfrm>
                    <a:prstGeom prst="rect">
                      <a:avLst/>
                    </a:prstGeom>
                  </pic:spPr>
                </pic:pic>
              </a:graphicData>
            </a:graphic>
            <wp14:sizeRelH relativeFrom="margin">
              <wp14:pctWidth>0</wp14:pctWidth>
            </wp14:sizeRelH>
            <wp14:sizeRelV relativeFrom="margin">
              <wp14:pctHeight>0</wp14:pctHeight>
            </wp14:sizeRelV>
          </wp:anchor>
        </w:drawing>
      </w:r>
      <w:r w:rsidR="00EA7E57" w:rsidRPr="00EA7E57">
        <w:rPr>
          <w:b/>
          <w:bCs/>
          <w:sz w:val="32"/>
          <w:szCs w:val="32"/>
        </w:rPr>
        <w:t>HVA STÅR PÅ SPILL?</w:t>
      </w:r>
    </w:p>
    <w:p w14:paraId="35FFC80F" w14:textId="7EC73E01" w:rsidR="00EA7E57" w:rsidRDefault="00EA7E57" w:rsidP="00EA7E57">
      <w:pPr>
        <w:rPr>
          <w:sz w:val="28"/>
          <w:szCs w:val="28"/>
        </w:rPr>
      </w:pPr>
    </w:p>
    <w:p w14:paraId="1BE7D794" w14:textId="326B82FE" w:rsidR="00EA7E57" w:rsidRPr="002D4EB1" w:rsidRDefault="00EA7E57" w:rsidP="00EA7E57">
      <w:proofErr w:type="spellStart"/>
      <w:r w:rsidRPr="002D4EB1">
        <w:t>Reflektér</w:t>
      </w:r>
      <w:proofErr w:type="spellEnd"/>
      <w:r w:rsidRPr="002D4EB1">
        <w:t xml:space="preserve"> over innholdet på lysbildet. </w:t>
      </w:r>
      <w:r w:rsidR="002D4EB1">
        <w:br/>
      </w:r>
    </w:p>
    <w:p w14:paraId="421541CA" w14:textId="77777777" w:rsidR="00E73371" w:rsidRPr="002D4EB1" w:rsidRDefault="00EA7E57" w:rsidP="00EA7E57">
      <w:r w:rsidRPr="002D4EB1">
        <w:t xml:space="preserve">Hvilke tanker, følelser og </w:t>
      </w:r>
    </w:p>
    <w:p w14:paraId="28460011" w14:textId="29CA6D21" w:rsidR="00EA7E57" w:rsidRPr="002D4EB1" w:rsidRDefault="009B7AC5" w:rsidP="00EA7E57">
      <w:r w:rsidRPr="002D4EB1">
        <w:t>a</w:t>
      </w:r>
      <w:r w:rsidR="00EA7E57" w:rsidRPr="002D4EB1">
        <w:t>ssosiasjoner får du?</w:t>
      </w:r>
    </w:p>
    <w:p w14:paraId="7E2E7B58" w14:textId="212300BC" w:rsidR="00EA7E57" w:rsidRDefault="00EA7E57" w:rsidP="00CB0C20">
      <w:pPr>
        <w:rPr>
          <w:sz w:val="28"/>
          <w:szCs w:val="28"/>
        </w:rPr>
      </w:pPr>
    </w:p>
    <w:p w14:paraId="7FA285B1" w14:textId="77777777" w:rsidR="00EA7E57" w:rsidRDefault="00EA7E57" w:rsidP="00CB0C20">
      <w:pPr>
        <w:rPr>
          <w:sz w:val="28"/>
          <w:szCs w:val="28"/>
        </w:rPr>
      </w:pPr>
    </w:p>
    <w:p w14:paraId="40F8068B" w14:textId="77777777" w:rsidR="00EA7E57" w:rsidRDefault="00EA7E57" w:rsidP="00CB0C20">
      <w:pPr>
        <w:rPr>
          <w:sz w:val="28"/>
          <w:szCs w:val="28"/>
        </w:rPr>
      </w:pPr>
    </w:p>
    <w:p w14:paraId="5BE3D5FE" w14:textId="18EFC227" w:rsidR="00EA7E57" w:rsidRDefault="00EA7E57" w:rsidP="00CB0C20">
      <w:pPr>
        <w:sectPr w:rsidR="00EA7E57" w:rsidSect="004576FB">
          <w:type w:val="continuous"/>
          <w:pgSz w:w="11906" w:h="16838"/>
          <w:pgMar w:top="907" w:right="794" w:bottom="1134" w:left="1021" w:header="709" w:footer="709" w:gutter="0"/>
          <w:cols w:num="2" w:space="708"/>
          <w:docGrid w:linePitch="360"/>
        </w:sectPr>
      </w:pPr>
    </w:p>
    <w:p w14:paraId="53A35FB2" w14:textId="703B36B3" w:rsidR="00F2594D" w:rsidRDefault="00F2594D" w:rsidP="001C57B9">
      <w:r>
        <w:br/>
      </w:r>
    </w:p>
    <w:p w14:paraId="2AC3450B" w14:textId="127C40F1" w:rsidR="00A80A42" w:rsidRDefault="00A80A42" w:rsidP="001C57B9"/>
    <w:p w14:paraId="6CCBE228" w14:textId="4A88B977" w:rsidR="007439FD" w:rsidRDefault="007439FD" w:rsidP="001C57B9"/>
    <w:p w14:paraId="7A3FE364" w14:textId="00037961" w:rsidR="00B30E76" w:rsidRDefault="00B30E76" w:rsidP="001C57B9"/>
    <w:p w14:paraId="20543011" w14:textId="77777777" w:rsidR="00B30E76" w:rsidRDefault="00B30E76" w:rsidP="001C57B9"/>
    <w:p w14:paraId="1848EAE7" w14:textId="0BC28DFF" w:rsidR="008D1D39" w:rsidRDefault="008D1D39" w:rsidP="006D5835">
      <w:pPr>
        <w:rPr>
          <w:bCs/>
        </w:rPr>
      </w:pPr>
    </w:p>
    <w:p w14:paraId="1063D0ED" w14:textId="209812EA" w:rsidR="00EA7E57" w:rsidRDefault="00EA7E57" w:rsidP="00A80A42">
      <w:pPr>
        <w:rPr>
          <w:b/>
          <w:bCs/>
          <w:sz w:val="32"/>
          <w:szCs w:val="32"/>
        </w:rPr>
      </w:pPr>
    </w:p>
    <w:p w14:paraId="608BE907" w14:textId="1705676F" w:rsidR="00A80A42" w:rsidRPr="006E37D4" w:rsidRDefault="00EA7E57" w:rsidP="00A80A42">
      <w:pPr>
        <w:rPr>
          <w:b/>
          <w:bCs/>
        </w:rPr>
      </w:pPr>
      <w:r w:rsidRPr="00B079DB">
        <w:rPr>
          <w:b/>
          <w:bCs/>
          <w:noProof/>
          <w:sz w:val="28"/>
          <w:szCs w:val="28"/>
          <w:lang w:eastAsia="nb-NO"/>
        </w:rPr>
        <w:drawing>
          <wp:anchor distT="0" distB="0" distL="114300" distR="114300" simplePos="0" relativeHeight="251656704" behindDoc="1" locked="0" layoutInCell="1" allowOverlap="1" wp14:anchorId="17A0A3D1" wp14:editId="02C20D4E">
            <wp:simplePos x="0" y="0"/>
            <wp:positionH relativeFrom="margin">
              <wp:posOffset>-5080</wp:posOffset>
            </wp:positionH>
            <wp:positionV relativeFrom="paragraph">
              <wp:posOffset>20320</wp:posOffset>
            </wp:positionV>
            <wp:extent cx="3065780" cy="2295525"/>
            <wp:effectExtent l="0" t="0" r="1270" b="9525"/>
            <wp:wrapThrough wrapText="bothSides">
              <wp:wrapPolygon edited="0">
                <wp:start x="0" y="0"/>
                <wp:lineTo x="0" y="21510"/>
                <wp:lineTo x="21475" y="21510"/>
                <wp:lineTo x="21475"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5780" cy="2295525"/>
                    </a:xfrm>
                    <a:prstGeom prst="rect">
                      <a:avLst/>
                    </a:prstGeom>
                  </pic:spPr>
                </pic:pic>
              </a:graphicData>
            </a:graphic>
            <wp14:sizeRelH relativeFrom="page">
              <wp14:pctWidth>0</wp14:pctWidth>
            </wp14:sizeRelH>
            <wp14:sizeRelV relativeFrom="page">
              <wp14:pctHeight>0</wp14:pctHeight>
            </wp14:sizeRelV>
          </wp:anchor>
        </w:drawing>
      </w:r>
      <w:r w:rsidR="00A80A42">
        <w:rPr>
          <w:b/>
          <w:bCs/>
          <w:sz w:val="32"/>
          <w:szCs w:val="32"/>
        </w:rPr>
        <w:t xml:space="preserve">- </w:t>
      </w:r>
      <w:r w:rsidR="00A80A42" w:rsidRPr="006E37D4">
        <w:rPr>
          <w:b/>
          <w:bCs/>
          <w:sz w:val="32"/>
          <w:szCs w:val="32"/>
        </w:rPr>
        <w:t>FINN FRAM KREDITTKORTET OG BESTILL DRØMMEBABYEN</w:t>
      </w:r>
    </w:p>
    <w:p w14:paraId="7277A9BA" w14:textId="09EE537C" w:rsidR="00A80A42" w:rsidRDefault="00A80A42" w:rsidP="00A80A42"/>
    <w:p w14:paraId="5FDE0C4C" w14:textId="6D5FFF79" w:rsidR="00322BF8" w:rsidRDefault="00A80A42" w:rsidP="00A80A42">
      <w:r w:rsidRPr="00524505">
        <w:t>Dette lysbildet er e</w:t>
      </w:r>
      <w:r w:rsidR="00AA66F4">
        <w:t>n</w:t>
      </w:r>
      <w:r w:rsidRPr="00524505">
        <w:t xml:space="preserve"> skjerm</w:t>
      </w:r>
      <w:r w:rsidR="00AA66F4">
        <w:t>dump</w:t>
      </w:r>
      <w:r w:rsidR="00823270">
        <w:t xml:space="preserve"> fra en artikkel på nettet</w:t>
      </w:r>
      <w:r w:rsidRPr="00524505">
        <w:t xml:space="preserve">. Det viser på en dramatisk måte hvordan synet på unnfangelse, barn og foreldreskap er i rask og radikal endring. Budskapet i den avbildede artikkelen står i skarp </w:t>
      </w:r>
      <w:r w:rsidR="00AA66F4">
        <w:t xml:space="preserve">kontrast </w:t>
      </w:r>
      <w:r w:rsidRPr="00524505">
        <w:t xml:space="preserve">til hele den kristne teologien om ekteskap, familie og barn. </w:t>
      </w:r>
    </w:p>
    <w:p w14:paraId="380D55D5" w14:textId="77777777" w:rsidR="00322BF8" w:rsidRDefault="00322BF8" w:rsidP="00A80A42"/>
    <w:p w14:paraId="3A5A89EF" w14:textId="402226C6" w:rsidR="00A80A42" w:rsidRPr="00524505" w:rsidRDefault="00A80A42" w:rsidP="00A80A42">
      <w:r w:rsidRPr="00524505">
        <w:t xml:space="preserve">Artikkelen gir instruktiv og tankevekkende info </w:t>
      </w:r>
      <w:r w:rsidR="00AA66F4">
        <w:t xml:space="preserve">om hvordan fertilitetsmarkedet fungerer. Helt konkret </w:t>
      </w:r>
      <w:r w:rsidRPr="00524505">
        <w:t xml:space="preserve">handler </w:t>
      </w:r>
      <w:r w:rsidR="00AA66F4">
        <w:t xml:space="preserve">teksten </w:t>
      </w:r>
      <w:r w:rsidRPr="00524505">
        <w:t xml:space="preserve">om hvordan norske kvinner kan dra til Danmark og få barn med sæd fra en donor som de har valgt ut på internett. Mange norske kvinner som drar til Danmark, velger anonym sæddonor. Dermed </w:t>
      </w:r>
      <w:r w:rsidR="00AA66F4">
        <w:t>vil</w:t>
      </w:r>
      <w:r w:rsidRPr="00524505">
        <w:t xml:space="preserve"> barnet aldri </w:t>
      </w:r>
      <w:r w:rsidR="00AA66F4">
        <w:t xml:space="preserve">ha noen mulighet til å </w:t>
      </w:r>
      <w:r w:rsidRPr="00524505">
        <w:t xml:space="preserve">få vite noe om hvem </w:t>
      </w:r>
      <w:r w:rsidR="00AA66F4">
        <w:t xml:space="preserve">deres </w:t>
      </w:r>
      <w:r w:rsidRPr="00524505">
        <w:t>far er.</w:t>
      </w:r>
    </w:p>
    <w:p w14:paraId="66D47D25" w14:textId="6B9FC6BF" w:rsidR="00A80A42" w:rsidRPr="009D71F4" w:rsidRDefault="00A80A42" w:rsidP="00A80A42"/>
    <w:p w14:paraId="00D1DE3F" w14:textId="2BD2169B" w:rsidR="00A80A42" w:rsidRPr="001D2DD6" w:rsidRDefault="00322BF8" w:rsidP="00A80A42">
      <w:pPr>
        <w:rPr>
          <w:b/>
          <w:bCs/>
          <w:sz w:val="24"/>
          <w:szCs w:val="24"/>
        </w:rPr>
      </w:pPr>
      <w:r w:rsidRPr="001D2DD6">
        <w:rPr>
          <w:b/>
          <w:bCs/>
          <w:sz w:val="24"/>
          <w:szCs w:val="24"/>
        </w:rPr>
        <w:t xml:space="preserve">Artikkelens </w:t>
      </w:r>
      <w:r w:rsidR="00335233" w:rsidRPr="001D2DD6">
        <w:rPr>
          <w:b/>
          <w:bCs/>
          <w:sz w:val="24"/>
          <w:szCs w:val="24"/>
        </w:rPr>
        <w:t xml:space="preserve">innledning og to første avsnitt: </w:t>
      </w:r>
    </w:p>
    <w:p w14:paraId="646528CC" w14:textId="77777777" w:rsidR="00322BF8" w:rsidRPr="009D71F4" w:rsidRDefault="00322BF8" w:rsidP="00A80A42"/>
    <w:p w14:paraId="5C197AEE" w14:textId="77777777" w:rsidR="00823270" w:rsidRDefault="00A80A42" w:rsidP="00823270">
      <w:pPr>
        <w:rPr>
          <w:i/>
          <w:iCs/>
        </w:rPr>
      </w:pPr>
      <w:r w:rsidRPr="00322BF8">
        <w:rPr>
          <w:i/>
          <w:iCs/>
        </w:rPr>
        <w:t>«Ønsker du et barn med en kjekkas med høy utdannelse og mørkt hår? Eller vil du ha en lys og blåøyd baby? Det er bare å finne frem kredittkortet og bestille drømmebabyen.</w:t>
      </w:r>
    </w:p>
    <w:p w14:paraId="35BDC32E" w14:textId="77777777" w:rsidR="00823270" w:rsidRDefault="00823270" w:rsidP="00823270">
      <w:pPr>
        <w:rPr>
          <w:i/>
          <w:iCs/>
        </w:rPr>
      </w:pPr>
      <w:r>
        <w:rPr>
          <w:i/>
          <w:iCs/>
        </w:rPr>
        <w:t xml:space="preserve">      </w:t>
      </w:r>
      <w:r w:rsidR="00A80A42" w:rsidRPr="00322BF8">
        <w:rPr>
          <w:i/>
          <w:iCs/>
        </w:rPr>
        <w:t>I Norge får du ikke vite så mye mer om sæddonor enn alder og rase, men kjøper du sæd fra Danmark, er det bare å finne frem kredittkortet og bestille drømmebabyen.</w:t>
      </w:r>
      <w:r>
        <w:rPr>
          <w:i/>
          <w:iCs/>
        </w:rPr>
        <w:t xml:space="preserve">   </w:t>
      </w:r>
    </w:p>
    <w:p w14:paraId="078B4748" w14:textId="26DBDAE1" w:rsidR="008D1D39" w:rsidRPr="00DB1FF2" w:rsidRDefault="00823270" w:rsidP="00823270">
      <w:pPr>
        <w:rPr>
          <w:i/>
          <w:iCs/>
        </w:rPr>
      </w:pPr>
      <w:r>
        <w:rPr>
          <w:i/>
          <w:iCs/>
        </w:rPr>
        <w:t xml:space="preserve">      </w:t>
      </w:r>
      <w:r w:rsidR="00A80A42" w:rsidRPr="00322BF8">
        <w:rPr>
          <w:i/>
          <w:iCs/>
        </w:rPr>
        <w:t>Det er mange måter å få barn på. De fleste blir til ved naturmetoden, mens andre unnfanges på andre måter, som å få barn med en donor. Kjøper du sæd fra en dansk sædbank, kan du velge og vrake mellom donorer ut fra både utdanningsnivå, personlighet og babybilder.»</w:t>
      </w:r>
      <w:r w:rsidR="00B079DB">
        <w:rPr>
          <w:i/>
          <w:iCs/>
        </w:rPr>
        <w:br/>
      </w:r>
    </w:p>
    <w:p w14:paraId="6AC50A69" w14:textId="77777777" w:rsidR="00302A15" w:rsidRDefault="00B079DB" w:rsidP="007439FD">
      <w:pPr>
        <w:tabs>
          <w:tab w:val="left" w:pos="1418"/>
        </w:tabs>
        <w:rPr>
          <w:sz w:val="28"/>
          <w:szCs w:val="28"/>
        </w:rPr>
      </w:pPr>
      <w:r w:rsidRPr="00B079DB">
        <w:rPr>
          <w:sz w:val="20"/>
          <w:szCs w:val="20"/>
        </w:rPr>
        <w:t>*</w:t>
      </w:r>
      <w:r>
        <w:t xml:space="preserve"> </w:t>
      </w:r>
      <w:r w:rsidR="00823270">
        <w:t xml:space="preserve">Se </w:t>
      </w:r>
      <w:proofErr w:type="gramStart"/>
      <w:r>
        <w:t>link</w:t>
      </w:r>
      <w:proofErr w:type="gramEnd"/>
      <w:r>
        <w:t xml:space="preserve"> til hele artikkelen.</w:t>
      </w:r>
      <w:r w:rsidRPr="00B079DB">
        <w:rPr>
          <w:sz w:val="28"/>
          <w:szCs w:val="28"/>
        </w:rPr>
        <w:sym w:font="Wingdings 2" w:char="F07A"/>
      </w:r>
    </w:p>
    <w:p w14:paraId="35F9B72D" w14:textId="77777777" w:rsidR="00EA7E57" w:rsidRDefault="00EA7E57" w:rsidP="007439FD">
      <w:pPr>
        <w:tabs>
          <w:tab w:val="left" w:pos="1418"/>
        </w:tabs>
        <w:rPr>
          <w:b/>
          <w:bCs/>
          <w:sz w:val="32"/>
          <w:szCs w:val="32"/>
        </w:rPr>
      </w:pPr>
    </w:p>
    <w:p w14:paraId="5163BAE5" w14:textId="1ACC9841" w:rsidR="00322BF8" w:rsidRPr="007439FD" w:rsidRDefault="00322BF8" w:rsidP="007439FD">
      <w:pPr>
        <w:tabs>
          <w:tab w:val="left" w:pos="1418"/>
        </w:tabs>
        <w:rPr>
          <w:sz w:val="28"/>
          <w:szCs w:val="28"/>
        </w:rPr>
      </w:pPr>
      <w:r w:rsidRPr="00322BF8">
        <w:rPr>
          <w:b/>
          <w:bCs/>
          <w:sz w:val="32"/>
          <w:szCs w:val="32"/>
        </w:rPr>
        <w:t>Science-</w:t>
      </w:r>
      <w:proofErr w:type="spellStart"/>
      <w:r w:rsidRPr="00322BF8">
        <w:rPr>
          <w:b/>
          <w:bCs/>
          <w:sz w:val="32"/>
          <w:szCs w:val="32"/>
        </w:rPr>
        <w:t>fiction</w:t>
      </w:r>
      <w:proofErr w:type="spellEnd"/>
      <w:r w:rsidRPr="00322BF8">
        <w:rPr>
          <w:b/>
          <w:bCs/>
          <w:sz w:val="32"/>
          <w:szCs w:val="32"/>
        </w:rPr>
        <w:t xml:space="preserve"> blir virkelighet</w:t>
      </w:r>
    </w:p>
    <w:p w14:paraId="4F902683" w14:textId="7A05B9E1" w:rsidR="008D1D39" w:rsidRDefault="00A80A42" w:rsidP="008D1D39">
      <w:r w:rsidRPr="009D71F4">
        <w:t xml:space="preserve">Det som </w:t>
      </w:r>
      <w:r w:rsidR="00816AEF">
        <w:t xml:space="preserve">de fleste </w:t>
      </w:r>
      <w:r w:rsidRPr="009D71F4">
        <w:t>for 15</w:t>
      </w:r>
      <w:r w:rsidR="008D1D39">
        <w:t>-20</w:t>
      </w:r>
      <w:r w:rsidRPr="009D71F4">
        <w:t xml:space="preserve"> år siden </w:t>
      </w:r>
      <w:r w:rsidR="00816AEF">
        <w:t>så på</w:t>
      </w:r>
      <w:r w:rsidRPr="009D71F4">
        <w:t xml:space="preserve"> som et urealistisk science </w:t>
      </w:r>
      <w:proofErr w:type="spellStart"/>
      <w:r w:rsidRPr="009D71F4">
        <w:t>fiction</w:t>
      </w:r>
      <w:proofErr w:type="spellEnd"/>
      <w:r w:rsidRPr="009D71F4">
        <w:t xml:space="preserve">-scenario, </w:t>
      </w:r>
      <w:r w:rsidR="00816AEF">
        <w:t xml:space="preserve">og </w:t>
      </w:r>
      <w:r w:rsidRPr="009D71F4">
        <w:t xml:space="preserve">som lovgiverne og befolkningen aldri ville godta, er nå blitt </w:t>
      </w:r>
      <w:r w:rsidR="00816AEF">
        <w:t xml:space="preserve">virkelighet. </w:t>
      </w:r>
      <w:r w:rsidR="008D1D39" w:rsidRPr="009D71F4">
        <w:t xml:space="preserve">Det internasjonale </w:t>
      </w:r>
      <w:r w:rsidR="008D1D39">
        <w:t>fertilitetsmarkedet (</w:t>
      </w:r>
      <w:r w:rsidR="008D1D39" w:rsidRPr="009D71F4">
        <w:t>barnemarkedet</w:t>
      </w:r>
      <w:r w:rsidR="008D1D39">
        <w:t>)</w:t>
      </w:r>
      <w:r w:rsidR="008D1D39" w:rsidRPr="009D71F4">
        <w:t xml:space="preserve"> er</w:t>
      </w:r>
      <w:r w:rsidR="008D1D39">
        <w:t xml:space="preserve"> blitt milliardindustri og </w:t>
      </w:r>
      <w:proofErr w:type="spellStart"/>
      <w:r w:rsidR="008D1D39" w:rsidRPr="009D71F4">
        <w:t>big</w:t>
      </w:r>
      <w:proofErr w:type="spellEnd"/>
      <w:r w:rsidR="008D1D39" w:rsidRPr="009D71F4">
        <w:t xml:space="preserve"> business</w:t>
      </w:r>
      <w:r w:rsidR="008D1D39">
        <w:t>.</w:t>
      </w:r>
    </w:p>
    <w:p w14:paraId="616BC174" w14:textId="77777777" w:rsidR="008D1D39" w:rsidRDefault="008D1D39" w:rsidP="00F61F60"/>
    <w:p w14:paraId="1F9FD3D6" w14:textId="57B6878A" w:rsidR="00A80A42" w:rsidRDefault="00816AEF" w:rsidP="00F61F60">
      <w:r>
        <w:t>Et avgjørende v</w:t>
      </w:r>
      <w:r w:rsidR="00A80A42" w:rsidRPr="009D71F4">
        <w:t>endepunkt</w:t>
      </w:r>
      <w:r>
        <w:t xml:space="preserve"> </w:t>
      </w:r>
      <w:r w:rsidR="00A80A42" w:rsidRPr="009D71F4">
        <w:t xml:space="preserve">i </w:t>
      </w:r>
      <w:r w:rsidR="008D1D39">
        <w:t>norsk sammenheng</w:t>
      </w:r>
      <w:r w:rsidR="00A80A42" w:rsidRPr="009D71F4">
        <w:t xml:space="preserve"> fant sted da Stortinget vedtok at ekteskapet er kjønnsnøytralt, og at likekjønnede </w:t>
      </w:r>
      <w:r w:rsidR="00F61F60">
        <w:t xml:space="preserve">kvinnelige </w:t>
      </w:r>
      <w:r w:rsidR="00A80A42" w:rsidRPr="009D71F4">
        <w:t>par har rett til å få barn med statens hjelp. Barn ble en rettighet</w:t>
      </w:r>
      <w:r w:rsidR="00F61F60">
        <w:t xml:space="preserve"> for kvinner</w:t>
      </w:r>
      <w:r w:rsidR="00A80A42" w:rsidRPr="009D71F4">
        <w:t xml:space="preserve">. Ettersom likekjønnede par ikke kan få felles barn, ble det nødvendig å godta at </w:t>
      </w:r>
      <w:r w:rsidR="00AA66F4">
        <w:t>fertilitetsmarkedets</w:t>
      </w:r>
      <w:r w:rsidR="00A80A42" w:rsidRPr="009D71F4">
        <w:t xml:space="preserve"> </w:t>
      </w:r>
      <w:r w:rsidR="00322BF8">
        <w:t>tjenester</w:t>
      </w:r>
      <w:r w:rsidR="00A80A42" w:rsidRPr="009D71F4">
        <w:t xml:space="preserve"> er nødvendige og nyttige – både for likekjønnede par, men også for single kvinner og andre som ønsker seg barn.</w:t>
      </w:r>
    </w:p>
    <w:p w14:paraId="518E8B2A" w14:textId="77777777" w:rsidR="00A80A42" w:rsidRDefault="00A80A42" w:rsidP="00A80A42">
      <w:pPr>
        <w:pStyle w:val="Listeavsnitt"/>
      </w:pPr>
    </w:p>
    <w:p w14:paraId="0721CE1E" w14:textId="79F8DF97" w:rsidR="00322BF8" w:rsidRPr="009D71F4" w:rsidRDefault="00823270" w:rsidP="001B49BC">
      <w:r w:rsidRPr="007439FD">
        <w:rPr>
          <w:rFonts w:ascii="Arial" w:hAnsi="Arial" w:cs="Arial"/>
          <w:b/>
          <w:color w:val="000000" w:themeColor="text1"/>
          <w:sz w:val="28"/>
          <w:szCs w:val="18"/>
        </w:rPr>
        <w:t>■</w:t>
      </w:r>
      <w:r>
        <w:rPr>
          <w:rFonts w:ascii="Arial" w:hAnsi="Arial" w:cs="Arial"/>
          <w:b/>
          <w:color w:val="000000" w:themeColor="text1"/>
          <w:sz w:val="28"/>
          <w:szCs w:val="18"/>
        </w:rPr>
        <w:t xml:space="preserve"> </w:t>
      </w:r>
      <w:proofErr w:type="spellStart"/>
      <w:r>
        <w:rPr>
          <w:bCs/>
        </w:rPr>
        <w:t>Reflektér</w:t>
      </w:r>
      <w:proofErr w:type="spellEnd"/>
      <w:r>
        <w:rPr>
          <w:bCs/>
        </w:rPr>
        <w:t xml:space="preserve"> gjerne litt over hvordan vi som enkeltmennesker og som kristent fellesskap best kan forholde oss til personer som mener at barn er en rettighet. Dilemmaene er uten tvil mange.</w:t>
      </w:r>
    </w:p>
    <w:p w14:paraId="5B6C4AE3" w14:textId="77777777" w:rsidR="00EA7E57" w:rsidRDefault="00EA7E57">
      <w:pPr>
        <w:rPr>
          <w:b/>
        </w:rPr>
        <w:sectPr w:rsidR="00EA7E57" w:rsidSect="00EA7E57">
          <w:type w:val="continuous"/>
          <w:pgSz w:w="11906" w:h="16838"/>
          <w:pgMar w:top="907" w:right="794" w:bottom="1134" w:left="1021" w:header="709" w:footer="709" w:gutter="0"/>
          <w:cols w:space="708"/>
          <w:docGrid w:linePitch="360"/>
        </w:sectPr>
      </w:pPr>
    </w:p>
    <w:p w14:paraId="0233F309" w14:textId="2BAE5E81" w:rsidR="008D1D39" w:rsidRDefault="008D1D39">
      <w:pPr>
        <w:rPr>
          <w:b/>
        </w:rPr>
      </w:pPr>
    </w:p>
    <w:p w14:paraId="0404A14D" w14:textId="40ACB5F4" w:rsidR="00DB1FF2" w:rsidRDefault="00DB1FF2">
      <w:pPr>
        <w:rPr>
          <w:b/>
        </w:rPr>
      </w:pPr>
    </w:p>
    <w:p w14:paraId="7211BAFD" w14:textId="77777777" w:rsidR="001D2DD6" w:rsidRDefault="001D2DD6">
      <w:pPr>
        <w:rPr>
          <w:b/>
        </w:rPr>
      </w:pPr>
    </w:p>
    <w:p w14:paraId="5CED13F7" w14:textId="0E23E3D1" w:rsidR="00322BF8" w:rsidRDefault="00322BF8">
      <w:pPr>
        <w:rPr>
          <w:b/>
        </w:rPr>
      </w:pPr>
    </w:p>
    <w:p w14:paraId="354C8FBB" w14:textId="77777777" w:rsidR="008D1D39" w:rsidRDefault="008D1D39">
      <w:pPr>
        <w:sectPr w:rsidR="008D1D39" w:rsidSect="008D1D39">
          <w:type w:val="continuous"/>
          <w:pgSz w:w="11906" w:h="16838"/>
          <w:pgMar w:top="907" w:right="794" w:bottom="1134" w:left="1021" w:header="709" w:footer="709" w:gutter="0"/>
          <w:cols w:num="2" w:space="708"/>
          <w:docGrid w:linePitch="360"/>
        </w:sectPr>
      </w:pPr>
    </w:p>
    <w:p w14:paraId="0811EC01" w14:textId="78BF2AD3" w:rsidR="00A80A42" w:rsidRPr="00335233" w:rsidRDefault="00AF095B" w:rsidP="00335233">
      <w:pPr>
        <w:rPr>
          <w:b/>
          <w:bCs/>
        </w:rPr>
      </w:pPr>
      <w:r w:rsidRPr="006E37D4">
        <w:rPr>
          <w:noProof/>
          <w:lang w:eastAsia="nb-NO"/>
        </w:rPr>
        <w:drawing>
          <wp:anchor distT="0" distB="0" distL="114300" distR="114300" simplePos="0" relativeHeight="251654656" behindDoc="1" locked="0" layoutInCell="1" allowOverlap="1" wp14:anchorId="6C42ABAE" wp14:editId="69851E75">
            <wp:simplePos x="0" y="0"/>
            <wp:positionH relativeFrom="margin">
              <wp:align>left</wp:align>
            </wp:positionH>
            <wp:positionV relativeFrom="paragraph">
              <wp:posOffset>75565</wp:posOffset>
            </wp:positionV>
            <wp:extent cx="3535680" cy="2646680"/>
            <wp:effectExtent l="0" t="0" r="7620" b="1270"/>
            <wp:wrapTight wrapText="bothSides">
              <wp:wrapPolygon edited="0">
                <wp:start x="0" y="0"/>
                <wp:lineTo x="0" y="21455"/>
                <wp:lineTo x="21530" y="21455"/>
                <wp:lineTo x="21530"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8122" cy="2648608"/>
                    </a:xfrm>
                    <a:prstGeom prst="rect">
                      <a:avLst/>
                    </a:prstGeom>
                  </pic:spPr>
                </pic:pic>
              </a:graphicData>
            </a:graphic>
            <wp14:sizeRelH relativeFrom="page">
              <wp14:pctWidth>0</wp14:pctWidth>
            </wp14:sizeRelH>
            <wp14:sizeRelV relativeFrom="page">
              <wp14:pctHeight>0</wp14:pctHeight>
            </wp14:sizeRelV>
          </wp:anchor>
        </w:drawing>
      </w:r>
      <w:r w:rsidR="00335233">
        <w:rPr>
          <w:b/>
          <w:bCs/>
          <w:sz w:val="32"/>
          <w:szCs w:val="32"/>
        </w:rPr>
        <w:t>«</w:t>
      </w:r>
      <w:r w:rsidR="00A80A42" w:rsidRPr="00335233">
        <w:rPr>
          <w:b/>
          <w:bCs/>
          <w:sz w:val="32"/>
          <w:szCs w:val="32"/>
        </w:rPr>
        <w:t>LITE STAS Å VÆRE UFRIVILLIG FARLØS</w:t>
      </w:r>
      <w:r w:rsidR="00335233">
        <w:rPr>
          <w:b/>
          <w:bCs/>
          <w:sz w:val="32"/>
          <w:szCs w:val="32"/>
        </w:rPr>
        <w:t>»</w:t>
      </w:r>
    </w:p>
    <w:p w14:paraId="46B0D761" w14:textId="6A702994" w:rsidR="00335233" w:rsidRDefault="00335233" w:rsidP="00A80A42"/>
    <w:p w14:paraId="6BF8046E" w14:textId="1DF6B4B9" w:rsidR="00335233" w:rsidRDefault="001B49BC" w:rsidP="001B49BC">
      <w:r>
        <w:t xml:space="preserve">* </w:t>
      </w:r>
      <w:r w:rsidR="00823270">
        <w:t>D</w:t>
      </w:r>
      <w:r w:rsidR="00335233">
        <w:t xml:space="preserve">ette personlige leserinnlegget </w:t>
      </w:r>
      <w:r w:rsidR="001D2DD6">
        <w:t xml:space="preserve">stod på trykk </w:t>
      </w:r>
      <w:r w:rsidR="00335233">
        <w:t>i Aftenposten</w:t>
      </w:r>
      <w:r>
        <w:t xml:space="preserve"> for noen år siden.</w:t>
      </w:r>
    </w:p>
    <w:p w14:paraId="0D1CF109" w14:textId="77777777" w:rsidR="00335233" w:rsidRPr="00954E35" w:rsidRDefault="00335233" w:rsidP="00A80A42"/>
    <w:p w14:paraId="58EC4612" w14:textId="740E0F5F" w:rsidR="00335233" w:rsidRDefault="00335233" w:rsidP="00A80A42">
      <w:pPr>
        <w:rPr>
          <w:rStyle w:val="Hyperkobling"/>
        </w:rPr>
      </w:pPr>
    </w:p>
    <w:p w14:paraId="5A70B7CE" w14:textId="314851A6" w:rsidR="00D67F9B" w:rsidRDefault="00D67F9B" w:rsidP="00A80A42">
      <w:pPr>
        <w:rPr>
          <w:rStyle w:val="Hyperkobling"/>
        </w:rPr>
      </w:pPr>
    </w:p>
    <w:p w14:paraId="3E7111CA" w14:textId="12C44CF9" w:rsidR="00D67F9B" w:rsidRDefault="00D67F9B" w:rsidP="00A80A42">
      <w:pPr>
        <w:rPr>
          <w:rStyle w:val="Hyperkobling"/>
        </w:rPr>
      </w:pPr>
    </w:p>
    <w:p w14:paraId="0FC9B717" w14:textId="48819D89" w:rsidR="00D67F9B" w:rsidRDefault="00D67F9B" w:rsidP="00A80A42">
      <w:pPr>
        <w:rPr>
          <w:rStyle w:val="Hyperkobling"/>
        </w:rPr>
      </w:pPr>
    </w:p>
    <w:p w14:paraId="2F8562BE" w14:textId="2B29E1ED" w:rsidR="00D67F9B" w:rsidRDefault="00D67F9B" w:rsidP="00A80A42">
      <w:pPr>
        <w:rPr>
          <w:rStyle w:val="Hyperkobling"/>
        </w:rPr>
      </w:pPr>
    </w:p>
    <w:p w14:paraId="00CCFED8" w14:textId="53594B5B" w:rsidR="00D67F9B" w:rsidRDefault="00D67F9B" w:rsidP="00A80A42">
      <w:pPr>
        <w:rPr>
          <w:rStyle w:val="Hyperkobling"/>
        </w:rPr>
      </w:pPr>
    </w:p>
    <w:p w14:paraId="23ACC651" w14:textId="3640D1B7" w:rsidR="00D67F9B" w:rsidRDefault="00D67F9B" w:rsidP="00A80A42">
      <w:pPr>
        <w:rPr>
          <w:rStyle w:val="Hyperkobling"/>
        </w:rPr>
      </w:pPr>
    </w:p>
    <w:p w14:paraId="5AC8EF6B" w14:textId="77777777" w:rsidR="008D1D39" w:rsidRDefault="008D1D39" w:rsidP="00A80A42">
      <w:pPr>
        <w:rPr>
          <w:rStyle w:val="Hyperkobling"/>
        </w:rPr>
      </w:pPr>
    </w:p>
    <w:p w14:paraId="51A41EC9" w14:textId="7D47CDCE" w:rsidR="00D67F9B" w:rsidRDefault="00D67F9B" w:rsidP="00A80A42">
      <w:pPr>
        <w:rPr>
          <w:rStyle w:val="Hyperkobling"/>
        </w:rPr>
      </w:pPr>
    </w:p>
    <w:p w14:paraId="46AF5D95" w14:textId="50A5FFCF" w:rsidR="00AF095B" w:rsidRDefault="00AF095B" w:rsidP="00A80A42">
      <w:pPr>
        <w:rPr>
          <w:rStyle w:val="Hyperkobling"/>
        </w:rPr>
      </w:pPr>
    </w:p>
    <w:p w14:paraId="0B538A82" w14:textId="1EF55CB1" w:rsidR="00AF095B" w:rsidRDefault="00AF095B" w:rsidP="00A80A42">
      <w:pPr>
        <w:rPr>
          <w:rStyle w:val="Hyperkobling"/>
        </w:rPr>
      </w:pPr>
    </w:p>
    <w:p w14:paraId="45F1C65F" w14:textId="6753FCB5" w:rsidR="00AF095B" w:rsidRDefault="00AF095B" w:rsidP="00A80A42">
      <w:pPr>
        <w:rPr>
          <w:rStyle w:val="Hyperkobling"/>
        </w:rPr>
      </w:pPr>
    </w:p>
    <w:p w14:paraId="1C128F90" w14:textId="39F5F601" w:rsidR="00AF095B" w:rsidRDefault="00AF095B" w:rsidP="00A80A42">
      <w:pPr>
        <w:rPr>
          <w:rStyle w:val="Hyperkobling"/>
        </w:rPr>
      </w:pPr>
      <w:r w:rsidRPr="006E37D4">
        <w:rPr>
          <w:noProof/>
          <w:sz w:val="32"/>
          <w:szCs w:val="32"/>
          <w:lang w:eastAsia="nb-NO"/>
        </w:rPr>
        <w:drawing>
          <wp:anchor distT="0" distB="0" distL="114300" distR="114300" simplePos="0" relativeHeight="251655680" behindDoc="1" locked="0" layoutInCell="1" allowOverlap="1" wp14:anchorId="2397131B" wp14:editId="32EE6665">
            <wp:simplePos x="0" y="0"/>
            <wp:positionH relativeFrom="column">
              <wp:posOffset>14605</wp:posOffset>
            </wp:positionH>
            <wp:positionV relativeFrom="paragraph">
              <wp:posOffset>165735</wp:posOffset>
            </wp:positionV>
            <wp:extent cx="3528060" cy="2643505"/>
            <wp:effectExtent l="0" t="0" r="0" b="4445"/>
            <wp:wrapTight wrapText="bothSides">
              <wp:wrapPolygon edited="0">
                <wp:start x="0" y="0"/>
                <wp:lineTo x="0" y="21481"/>
                <wp:lineTo x="21460" y="21481"/>
                <wp:lineTo x="21460"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8060" cy="2643505"/>
                    </a:xfrm>
                    <a:prstGeom prst="rect">
                      <a:avLst/>
                    </a:prstGeom>
                  </pic:spPr>
                </pic:pic>
              </a:graphicData>
            </a:graphic>
            <wp14:sizeRelH relativeFrom="margin">
              <wp14:pctWidth>0</wp14:pctWidth>
            </wp14:sizeRelH>
            <wp14:sizeRelV relativeFrom="margin">
              <wp14:pctHeight>0</wp14:pctHeight>
            </wp14:sizeRelV>
          </wp:anchor>
        </w:drawing>
      </w:r>
    </w:p>
    <w:p w14:paraId="34103959" w14:textId="1EE107D3" w:rsidR="00A80A42" w:rsidRDefault="00A80A42" w:rsidP="00A80A42">
      <w:pPr>
        <w:rPr>
          <w:b/>
          <w:bCs/>
        </w:rPr>
      </w:pPr>
      <w:r w:rsidRPr="006E37D4">
        <w:rPr>
          <w:b/>
          <w:bCs/>
          <w:sz w:val="32"/>
          <w:szCs w:val="32"/>
        </w:rPr>
        <w:t>ALLE BARN ER ELSKET AV GUD</w:t>
      </w:r>
    </w:p>
    <w:p w14:paraId="6D74D91B" w14:textId="77777777" w:rsidR="00A80A42" w:rsidRPr="00954E35" w:rsidRDefault="00A80A42" w:rsidP="00A80A42"/>
    <w:p w14:paraId="6B91D767" w14:textId="3DCA713F" w:rsidR="008D1D39" w:rsidRDefault="00877720" w:rsidP="001D2DD6">
      <w:pPr>
        <w:ind w:left="720"/>
      </w:pPr>
      <w:r>
        <w:t>Et lysbilde med viktige sannheter som det er vel verdt å reflektere over.</w:t>
      </w:r>
    </w:p>
    <w:p w14:paraId="37EE1480" w14:textId="77777777" w:rsidR="00877720" w:rsidRDefault="00877720" w:rsidP="001D2DD6">
      <w:pPr>
        <w:ind w:left="720"/>
      </w:pPr>
    </w:p>
    <w:p w14:paraId="36B42CFF" w14:textId="77777777" w:rsidR="008D1D39" w:rsidRDefault="008D1D39" w:rsidP="00A80A42"/>
    <w:p w14:paraId="53CBB679" w14:textId="77777777" w:rsidR="00A80A42" w:rsidRDefault="00A80A42" w:rsidP="00A80A42"/>
    <w:p w14:paraId="6200E051" w14:textId="56AA7DA2" w:rsidR="00D67F9B" w:rsidRDefault="00D67F9B" w:rsidP="001C57B9"/>
    <w:p w14:paraId="65A29381" w14:textId="17A98FBC" w:rsidR="00AF095B" w:rsidRDefault="00AF095B">
      <w:r>
        <w:br w:type="page"/>
      </w:r>
    </w:p>
    <w:p w14:paraId="027DA883" w14:textId="0F97041B" w:rsidR="00A80A42" w:rsidRDefault="006F45C0" w:rsidP="00A80A42">
      <w:pPr>
        <w:rPr>
          <w:b/>
          <w:bCs/>
        </w:rPr>
      </w:pPr>
      <w:r w:rsidRPr="006E37D4">
        <w:rPr>
          <w:noProof/>
          <w:sz w:val="32"/>
          <w:szCs w:val="32"/>
          <w:lang w:eastAsia="nb-NO"/>
        </w:rPr>
        <w:lastRenderedPageBreak/>
        <w:drawing>
          <wp:anchor distT="0" distB="0" distL="114300" distR="114300" simplePos="0" relativeHeight="251657728" behindDoc="0" locked="0" layoutInCell="1" allowOverlap="1" wp14:anchorId="3F6F3F2B" wp14:editId="7EDAECC8">
            <wp:simplePos x="0" y="0"/>
            <wp:positionH relativeFrom="margin">
              <wp:align>left</wp:align>
            </wp:positionH>
            <wp:positionV relativeFrom="paragraph">
              <wp:posOffset>81579</wp:posOffset>
            </wp:positionV>
            <wp:extent cx="3072130" cy="2301875"/>
            <wp:effectExtent l="0" t="0" r="0" b="317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3094" cy="2309957"/>
                    </a:xfrm>
                    <a:prstGeom prst="rect">
                      <a:avLst/>
                    </a:prstGeom>
                  </pic:spPr>
                </pic:pic>
              </a:graphicData>
            </a:graphic>
            <wp14:sizeRelH relativeFrom="margin">
              <wp14:pctWidth>0</wp14:pctWidth>
            </wp14:sizeRelH>
            <wp14:sizeRelV relativeFrom="margin">
              <wp14:pctHeight>0</wp14:pctHeight>
            </wp14:sizeRelV>
          </wp:anchor>
        </w:drawing>
      </w:r>
      <w:r w:rsidR="00A80A42" w:rsidRPr="006E37D4">
        <w:rPr>
          <w:b/>
          <w:bCs/>
          <w:sz w:val="32"/>
          <w:szCs w:val="32"/>
        </w:rPr>
        <w:t>FNs BARNEKONVENSJON</w:t>
      </w:r>
    </w:p>
    <w:p w14:paraId="29B65580" w14:textId="77777777" w:rsidR="00A80A42" w:rsidRDefault="00A80A42" w:rsidP="00A80A42">
      <w:pPr>
        <w:rPr>
          <w:b/>
          <w:bCs/>
        </w:rPr>
      </w:pPr>
    </w:p>
    <w:p w14:paraId="7BA07C44" w14:textId="5DA54325" w:rsidR="00A80A42" w:rsidRDefault="00E71AB4" w:rsidP="00A80A42">
      <w:pPr>
        <w:ind w:left="720"/>
      </w:pPr>
      <w:r w:rsidRPr="00E50154">
        <w:rPr>
          <w:sz w:val="28"/>
        </w:rPr>
        <w:sym w:font="Wingdings" w:char="F0A7"/>
      </w:r>
      <w:r w:rsidR="00A80A42">
        <w:t xml:space="preserve"> </w:t>
      </w:r>
      <w:r w:rsidR="00A80A42" w:rsidRPr="00173970">
        <w:t xml:space="preserve">I FNs Barnekonvensjon er biologisk mor og far den naturlige tolkningen av begrepet «foreldre», selv om konvensjonen ikke bruker begrepet «biologiske foreldre». </w:t>
      </w:r>
    </w:p>
    <w:p w14:paraId="56CC28C0" w14:textId="77777777" w:rsidR="00A80A42" w:rsidRDefault="00A80A42" w:rsidP="00A80A42">
      <w:pPr>
        <w:ind w:left="720"/>
      </w:pPr>
    </w:p>
    <w:p w14:paraId="714424E4" w14:textId="3289C17E" w:rsidR="00A80A42" w:rsidRDefault="00E71AB4" w:rsidP="00CC76A1">
      <w:pPr>
        <w:ind w:left="720"/>
      </w:pPr>
      <w:r w:rsidRPr="00E50154">
        <w:rPr>
          <w:sz w:val="28"/>
        </w:rPr>
        <w:sym w:font="Wingdings" w:char="F0A7"/>
      </w:r>
      <w:r w:rsidR="00CC76A1">
        <w:t xml:space="preserve"> </w:t>
      </w:r>
      <w:r w:rsidR="00A80A42" w:rsidRPr="00173970">
        <w:t>Internasjonalt er det vanlig</w:t>
      </w:r>
      <w:r w:rsidR="00A80A42">
        <w:t xml:space="preserve"> oppfatning</w:t>
      </w:r>
      <w:r w:rsidR="00A80A42" w:rsidRPr="00173970">
        <w:t xml:space="preserve"> at «foreldre» i Barnekonvensjonen skal forstås som «biologiske foreldre». </w:t>
      </w:r>
    </w:p>
    <w:p w14:paraId="69F5E0EC" w14:textId="77777777" w:rsidR="001D2DD6" w:rsidRDefault="001D2DD6" w:rsidP="00A80A42"/>
    <w:p w14:paraId="5E48222E" w14:textId="0A7D82F2" w:rsidR="00A80A42" w:rsidRDefault="00E71AB4" w:rsidP="001D2DD6">
      <w:r w:rsidRPr="00E50154">
        <w:rPr>
          <w:sz w:val="28"/>
        </w:rPr>
        <w:sym w:font="Wingdings" w:char="F0A7"/>
      </w:r>
      <w:r w:rsidR="001D2DD6">
        <w:t xml:space="preserve"> I </w:t>
      </w:r>
      <w:r w:rsidR="00A80A42" w:rsidRPr="00173970">
        <w:t xml:space="preserve">Barnekonvensjonen </w:t>
      </w:r>
      <w:r w:rsidR="001D2DD6">
        <w:t xml:space="preserve">finner vi ulike benevnelser </w:t>
      </w:r>
      <w:r w:rsidR="00005CEB">
        <w:t xml:space="preserve">på </w:t>
      </w:r>
      <w:r w:rsidR="001D2DD6">
        <w:t xml:space="preserve">voksenpersoner i et barns liv som ikke er biologiske foreldre. </w:t>
      </w:r>
      <w:proofErr w:type="spellStart"/>
      <w:r w:rsidR="001D2DD6">
        <w:t>Ca</w:t>
      </w:r>
      <w:proofErr w:type="spellEnd"/>
      <w:r w:rsidR="001D2DD6">
        <w:t xml:space="preserve"> 10 ganger finner vi formuleringer av denne type: </w:t>
      </w:r>
      <w:r w:rsidR="00A80A42" w:rsidRPr="00173970">
        <w:t>«</w:t>
      </w:r>
      <w:r w:rsidR="001D2DD6">
        <w:t xml:space="preserve">… </w:t>
      </w:r>
      <w:r w:rsidR="00A80A42" w:rsidRPr="00173970">
        <w:t>foreldre, verger eller andre enkeltpersoner som har det juridiske ansvaret for ham eller</w:t>
      </w:r>
      <w:r w:rsidR="00A80A42">
        <w:t xml:space="preserve"> </w:t>
      </w:r>
      <w:r w:rsidR="00A80A42" w:rsidRPr="00173970">
        <w:t>henne» (Art 3.2). Barnekonvensjonen skjelner altså klart mellom barnets (biologiske) foreldre og andre voksenpersoner i barnets liv.</w:t>
      </w:r>
      <w:r w:rsidR="00302A15">
        <w:t xml:space="preserve"> </w:t>
      </w:r>
    </w:p>
    <w:p w14:paraId="2D535E42" w14:textId="77777777" w:rsidR="00CC76A1" w:rsidRDefault="00CC76A1" w:rsidP="00A80A42"/>
    <w:p w14:paraId="0A2F71FF" w14:textId="7E85B2D7" w:rsidR="00A80A42" w:rsidRDefault="00A80A42" w:rsidP="00A80A42">
      <w:r>
        <w:t xml:space="preserve"> </w:t>
      </w:r>
      <w:r w:rsidR="00E71AB4" w:rsidRPr="00E50154">
        <w:rPr>
          <w:sz w:val="28"/>
        </w:rPr>
        <w:sym w:font="Wingdings" w:char="F0A7"/>
      </w:r>
      <w:r w:rsidR="00302A15">
        <w:t xml:space="preserve"> </w:t>
      </w:r>
      <w:r w:rsidRPr="00173970">
        <w:t xml:space="preserve">38 ganger bruker </w:t>
      </w:r>
      <w:r w:rsidR="00DD49B1">
        <w:t>Barne</w:t>
      </w:r>
      <w:r w:rsidRPr="00173970">
        <w:t>konvensjonen ordene «foreldrene», «foreldre» og «begge foreldre»</w:t>
      </w:r>
      <w:r w:rsidR="00CC76A1">
        <w:t xml:space="preserve"> —</w:t>
      </w:r>
      <w:r w:rsidRPr="00173970">
        <w:t xml:space="preserve"> altså i flertall</w:t>
      </w:r>
      <w:r w:rsidR="00005CEB">
        <w:t xml:space="preserve">. Barns foreldre står </w:t>
      </w:r>
      <w:r w:rsidRPr="00173970">
        <w:t xml:space="preserve">aldri i entall. At </w:t>
      </w:r>
      <w:r w:rsidR="00CC76A1">
        <w:t>S</w:t>
      </w:r>
      <w:r w:rsidRPr="00173970">
        <w:t xml:space="preserve">tortinget </w:t>
      </w:r>
      <w:r w:rsidR="00CC76A1">
        <w:t xml:space="preserve">nå har vedtatt at </w:t>
      </w:r>
      <w:r w:rsidRPr="00173970">
        <w:t xml:space="preserve">enslige kvinner </w:t>
      </w:r>
      <w:r w:rsidR="00CC76A1">
        <w:t xml:space="preserve">skal få </w:t>
      </w:r>
      <w:r w:rsidRPr="00173970">
        <w:t xml:space="preserve">statens hjelp til å </w:t>
      </w:r>
      <w:r w:rsidR="00CC76A1">
        <w:t>unnfange og føde</w:t>
      </w:r>
      <w:r w:rsidRPr="00173970">
        <w:t xml:space="preserve"> barn, er etter manges mening et </w:t>
      </w:r>
      <w:r>
        <w:t xml:space="preserve">klart </w:t>
      </w:r>
      <w:r w:rsidRPr="00173970">
        <w:t>brudd på FNs Barnekonvensjon</w:t>
      </w:r>
      <w:r w:rsidR="00CC76A1">
        <w:t>, blant annet fordi det bryter</w:t>
      </w:r>
      <w:r w:rsidRPr="00173970">
        <w:t xml:space="preserve"> prinsippet om «barnets beste»</w:t>
      </w:r>
      <w:r w:rsidR="00CC76A1">
        <w:t xml:space="preserve"> og barns rett til to foreldre.</w:t>
      </w:r>
      <w:r w:rsidRPr="00173970">
        <w:t xml:space="preserve"> </w:t>
      </w:r>
    </w:p>
    <w:p w14:paraId="5934EC79" w14:textId="77777777" w:rsidR="00A80A42" w:rsidRDefault="00A80A42" w:rsidP="00A80A42"/>
    <w:p w14:paraId="0FF9F020" w14:textId="2F047CD5" w:rsidR="00A80A42" w:rsidRDefault="00E71AB4" w:rsidP="00CC76A1">
      <w:r w:rsidRPr="00E50154">
        <w:rPr>
          <w:sz w:val="28"/>
        </w:rPr>
        <w:sym w:font="Wingdings" w:char="F0A7"/>
      </w:r>
      <w:r w:rsidR="00CC76A1">
        <w:t xml:space="preserve"> </w:t>
      </w:r>
      <w:r w:rsidR="00AF095B">
        <w:t>F</w:t>
      </w:r>
      <w:r w:rsidR="00A80A42" w:rsidRPr="00173970">
        <w:t xml:space="preserve">lere partier </w:t>
      </w:r>
      <w:r w:rsidR="00A80A42">
        <w:t xml:space="preserve">på Stortinget </w:t>
      </w:r>
      <w:r w:rsidR="00A80A42" w:rsidRPr="00173970">
        <w:t>ønsker å legge til rette for at barn kan ha flere enn to juridiske foreldre</w:t>
      </w:r>
      <w:r w:rsidR="00EA4B17">
        <w:t>. Også dette kan</w:t>
      </w:r>
      <w:r w:rsidR="00A80A42" w:rsidRPr="00173970">
        <w:t xml:space="preserve"> forstås som et brudd på FNs Barnekonvensjon, </w:t>
      </w:r>
      <w:r w:rsidR="00EA4B17">
        <w:t xml:space="preserve">ettersom </w:t>
      </w:r>
      <w:r w:rsidR="00005CEB">
        <w:t>konvensjonen</w:t>
      </w:r>
      <w:r w:rsidR="00EA4B17">
        <w:t xml:space="preserve"> </w:t>
      </w:r>
      <w:r w:rsidR="00A80A42" w:rsidRPr="00173970">
        <w:t xml:space="preserve">konsekvent forutsetter at barn har </w:t>
      </w:r>
      <w:r w:rsidR="00A80A42" w:rsidRPr="00CC76A1">
        <w:rPr>
          <w:b/>
          <w:bCs/>
        </w:rPr>
        <w:t xml:space="preserve">to </w:t>
      </w:r>
      <w:r w:rsidR="00A80A42" w:rsidRPr="00173970">
        <w:t>foreldre, aldri tre eller flere.</w:t>
      </w:r>
    </w:p>
    <w:p w14:paraId="7BFDACAC" w14:textId="4DD64289" w:rsidR="00AF095B" w:rsidRDefault="00AF095B" w:rsidP="00CC76A1"/>
    <w:p w14:paraId="5E33D285" w14:textId="77777777" w:rsidR="00AF095B" w:rsidRDefault="00AF095B" w:rsidP="00CC76A1"/>
    <w:p w14:paraId="09916882" w14:textId="0C0495D5" w:rsidR="006E37D4" w:rsidRDefault="006E37D4" w:rsidP="001C57B9"/>
    <w:p w14:paraId="2E26FA75" w14:textId="26F4CF84" w:rsidR="00A80A42" w:rsidRPr="00740153" w:rsidRDefault="00302A15" w:rsidP="00A80A42">
      <w:r w:rsidRPr="006E37D4">
        <w:rPr>
          <w:noProof/>
          <w:sz w:val="32"/>
          <w:szCs w:val="32"/>
          <w:lang w:eastAsia="nb-NO"/>
        </w:rPr>
        <w:drawing>
          <wp:anchor distT="0" distB="0" distL="114300" distR="114300" simplePos="0" relativeHeight="251658752" behindDoc="1" locked="0" layoutInCell="1" allowOverlap="1" wp14:anchorId="36CC9EB3" wp14:editId="2FBAA86C">
            <wp:simplePos x="0" y="0"/>
            <wp:positionH relativeFrom="margin">
              <wp:align>left</wp:align>
            </wp:positionH>
            <wp:positionV relativeFrom="paragraph">
              <wp:posOffset>4445</wp:posOffset>
            </wp:positionV>
            <wp:extent cx="3293745" cy="2468880"/>
            <wp:effectExtent l="0" t="0" r="1905" b="7620"/>
            <wp:wrapTight wrapText="bothSides">
              <wp:wrapPolygon edited="0">
                <wp:start x="0" y="0"/>
                <wp:lineTo x="0" y="21500"/>
                <wp:lineTo x="21488" y="21500"/>
                <wp:lineTo x="21488"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5512" cy="2469912"/>
                    </a:xfrm>
                    <a:prstGeom prst="rect">
                      <a:avLst/>
                    </a:prstGeom>
                  </pic:spPr>
                </pic:pic>
              </a:graphicData>
            </a:graphic>
            <wp14:sizeRelH relativeFrom="margin">
              <wp14:pctWidth>0</wp14:pctWidth>
            </wp14:sizeRelH>
            <wp14:sizeRelV relativeFrom="margin">
              <wp14:pctHeight>0</wp14:pctHeight>
            </wp14:sizeRelV>
          </wp:anchor>
        </w:drawing>
      </w:r>
      <w:r w:rsidR="00A80A42">
        <w:rPr>
          <w:b/>
          <w:bCs/>
          <w:sz w:val="32"/>
          <w:szCs w:val="32"/>
        </w:rPr>
        <w:t>A</w:t>
      </w:r>
      <w:r w:rsidR="00781885">
        <w:rPr>
          <w:b/>
          <w:bCs/>
          <w:sz w:val="32"/>
          <w:szCs w:val="32"/>
        </w:rPr>
        <w:t>DOPSJON</w:t>
      </w:r>
    </w:p>
    <w:p w14:paraId="28631A58" w14:textId="77777777" w:rsidR="00A80A42" w:rsidRDefault="00A80A42" w:rsidP="00A80A42">
      <w:pPr>
        <w:ind w:left="720"/>
      </w:pPr>
    </w:p>
    <w:p w14:paraId="7CF67283" w14:textId="2259617A" w:rsidR="00A80A42" w:rsidRDefault="00A80A42" w:rsidP="00A80A42">
      <w:r w:rsidRPr="00302A15">
        <w:rPr>
          <w:b/>
        </w:rPr>
        <w:t>1.</w:t>
      </w:r>
      <w:r>
        <w:t xml:space="preserve"> </w:t>
      </w:r>
      <w:r w:rsidRPr="00535E59">
        <w:t xml:space="preserve">Når barn </w:t>
      </w:r>
      <w:r w:rsidR="00E50154">
        <w:t>har</w:t>
      </w:r>
      <w:r w:rsidRPr="00535E59">
        <w:t xml:space="preserve"> havnet i en alvorlig nødssituasjon, vil adopsjon ofte være den beste løsningen. </w:t>
      </w:r>
    </w:p>
    <w:p w14:paraId="159415E9" w14:textId="77777777" w:rsidR="00A80A42" w:rsidRPr="00535E59" w:rsidRDefault="00A80A42" w:rsidP="00A80A42">
      <w:pPr>
        <w:pStyle w:val="Listeavsnitt"/>
      </w:pPr>
    </w:p>
    <w:p w14:paraId="6D194B1B" w14:textId="75D4CBA7" w:rsidR="00A80A42" w:rsidRDefault="00A80A42" w:rsidP="00A80A42">
      <w:r w:rsidRPr="00302A15">
        <w:rPr>
          <w:b/>
        </w:rPr>
        <w:t>2.</w:t>
      </w:r>
      <w:r>
        <w:t xml:space="preserve"> </w:t>
      </w:r>
      <w:r w:rsidRPr="00535E59">
        <w:t>Det er bred internasjonal enighet om at barn som blir adoptert bort, har rett til å få vokse opp i en familiesammenheng der adoptivforeldrene er en mor og en far. De fleste adoptivbarn har hatt en svært krevende start på livet og bør få en familiesituasjon som er så naturlig og normal som mulig. Hittil er det bare to land i verden som er villig til å sende adoptivbarn til likekjønnede par</w:t>
      </w:r>
      <w:r w:rsidR="00181533">
        <w:t xml:space="preserve"> i andre land</w:t>
      </w:r>
      <w:r w:rsidRPr="00535E59">
        <w:t>: Colombia og Brasil.</w:t>
      </w:r>
    </w:p>
    <w:p w14:paraId="7E63453D" w14:textId="77777777" w:rsidR="00A80A42" w:rsidRPr="00535E59" w:rsidRDefault="00A80A42" w:rsidP="00A80A42"/>
    <w:p w14:paraId="41642DDF" w14:textId="65A68D41" w:rsidR="00A80A42" w:rsidRDefault="00302A15" w:rsidP="00A80A42">
      <w:r w:rsidRPr="00302A15">
        <w:rPr>
          <w:b/>
        </w:rPr>
        <w:t xml:space="preserve">3. </w:t>
      </w:r>
      <w:r w:rsidR="00A80A42" w:rsidRPr="00535E59">
        <w:t xml:space="preserve">Adopsjon i Norge (og i andre land) har gått kraftig tilbake de siste årene. Årsaken er at de fleste land er blitt mer tilbakeholdende og restriktive med å sende barn ut av landet. De prøver i stedet å finne løsninger nasjonalt. Både i Norge og i mange andre land er det i dag lange køer av par som ønsker å adoptere, </w:t>
      </w:r>
      <w:r w:rsidR="00A80A42">
        <w:t>fordi</w:t>
      </w:r>
      <w:r w:rsidR="00A80A42" w:rsidRPr="00535E59">
        <w:t xml:space="preserve"> mangelen på barn til adopsjon er stor. </w:t>
      </w:r>
    </w:p>
    <w:p w14:paraId="754C8049" w14:textId="77777777" w:rsidR="00CC76A1" w:rsidRPr="00535E59" w:rsidRDefault="00CC76A1" w:rsidP="00A80A42"/>
    <w:p w14:paraId="7D0ED304" w14:textId="29ED87B3" w:rsidR="00781885" w:rsidRDefault="00A80A42" w:rsidP="00535E59">
      <w:r w:rsidRPr="00535E59">
        <w:sym w:font="Wingdings" w:char="F0A7"/>
      </w:r>
      <w:r w:rsidRPr="00535E59">
        <w:t xml:space="preserve"> Et vanlig argument som ofte blir framført</w:t>
      </w:r>
      <w:r>
        <w:t xml:space="preserve"> lyder slik</w:t>
      </w:r>
      <w:r w:rsidRPr="00535E59">
        <w:t>: «Er det ikke bedre for et barn å bli adoptert av to voksne med samme kjønn enn å vokse opp på et barnehjem eller på gata?» Fordi det både i Norge og internasjonalt er stor mangel på barn til adopsjon, er dette en uaktuell problemstilling</w:t>
      </w:r>
      <w:r w:rsidR="00CC76A1">
        <w:t xml:space="preserve"> og </w:t>
      </w:r>
      <w:r w:rsidR="00AF095B">
        <w:t>i praksis et</w:t>
      </w:r>
      <w:r w:rsidR="00CC76A1">
        <w:t xml:space="preserve"> </w:t>
      </w:r>
      <w:r w:rsidR="00302A15">
        <w:t xml:space="preserve">nesten </w:t>
      </w:r>
      <w:r w:rsidR="00CC76A1">
        <w:t>irrelevant argument.</w:t>
      </w:r>
    </w:p>
    <w:p w14:paraId="7FB38754" w14:textId="77777777" w:rsidR="00781885" w:rsidRDefault="00781885" w:rsidP="00535E59"/>
    <w:p w14:paraId="77E5BD81" w14:textId="77777777" w:rsidR="00781885" w:rsidRPr="00E57A22" w:rsidRDefault="00781885" w:rsidP="00781885">
      <w:r w:rsidRPr="006E37D4">
        <w:rPr>
          <w:noProof/>
          <w:sz w:val="32"/>
          <w:szCs w:val="32"/>
          <w:lang w:eastAsia="nb-NO"/>
        </w:rPr>
        <w:lastRenderedPageBreak/>
        <w:drawing>
          <wp:anchor distT="0" distB="0" distL="114300" distR="114300" simplePos="0" relativeHeight="251659776" behindDoc="0" locked="0" layoutInCell="1" allowOverlap="1" wp14:anchorId="7FA32C9A" wp14:editId="26DC0323">
            <wp:simplePos x="0" y="0"/>
            <wp:positionH relativeFrom="column">
              <wp:posOffset>-5080</wp:posOffset>
            </wp:positionH>
            <wp:positionV relativeFrom="paragraph">
              <wp:posOffset>0</wp:posOffset>
            </wp:positionV>
            <wp:extent cx="3352800" cy="2515870"/>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515870"/>
                    </a:xfrm>
                    <a:prstGeom prst="rect">
                      <a:avLst/>
                    </a:prstGeom>
                  </pic:spPr>
                </pic:pic>
              </a:graphicData>
            </a:graphic>
            <wp14:sizeRelH relativeFrom="margin">
              <wp14:pctWidth>0</wp14:pctWidth>
            </wp14:sizeRelH>
            <wp14:sizeRelV relativeFrom="margin">
              <wp14:pctHeight>0</wp14:pctHeight>
            </wp14:sizeRelV>
          </wp:anchor>
        </w:drawing>
      </w:r>
      <w:r w:rsidRPr="006E37D4">
        <w:rPr>
          <w:b/>
          <w:bCs/>
          <w:sz w:val="32"/>
          <w:szCs w:val="32"/>
        </w:rPr>
        <w:t>FAR OG «MEDMOR»</w:t>
      </w:r>
    </w:p>
    <w:p w14:paraId="5AE21F27" w14:textId="77777777" w:rsidR="00E50154" w:rsidRDefault="00E50154" w:rsidP="00781885"/>
    <w:p w14:paraId="6D3112B9" w14:textId="312AC381" w:rsidR="005F2347" w:rsidRDefault="00E50154" w:rsidP="00781885">
      <w:r w:rsidRPr="00E50154">
        <w:rPr>
          <w:sz w:val="28"/>
        </w:rPr>
        <w:sym w:font="Wingdings" w:char="F0A7"/>
      </w:r>
      <w:r>
        <w:t xml:space="preserve"> </w:t>
      </w:r>
      <w:r w:rsidR="005F2347">
        <w:t xml:space="preserve">Det finnes gode grunner </w:t>
      </w:r>
      <w:r>
        <w:t>til</w:t>
      </w:r>
      <w:r w:rsidR="005F2347">
        <w:t xml:space="preserve"> å hevde at det er</w:t>
      </w:r>
      <w:r w:rsidR="00781885" w:rsidRPr="004D2561">
        <w:t xml:space="preserve"> en alvorlig krenkelse av barns rettigheter</w:t>
      </w:r>
      <w:r w:rsidR="005F2347">
        <w:t xml:space="preserve"> og uholdbar barnediskriminering</w:t>
      </w:r>
      <w:r w:rsidR="00781885" w:rsidRPr="004D2561">
        <w:t xml:space="preserve"> </w:t>
      </w:r>
      <w:r w:rsidR="005F2347">
        <w:t>når staten bevisst og planlagt legger til rette for at noen barn blir født uten</w:t>
      </w:r>
      <w:r w:rsidR="00781885" w:rsidRPr="004D2561">
        <w:t xml:space="preserve"> far og hele </w:t>
      </w:r>
      <w:r w:rsidR="005F2347">
        <w:t>hans</w:t>
      </w:r>
      <w:r w:rsidR="00781885" w:rsidRPr="004D2561">
        <w:t xml:space="preserve"> slekt</w:t>
      </w:r>
      <w:r w:rsidR="00EA4B17">
        <w:t xml:space="preserve"> – </w:t>
      </w:r>
      <w:r w:rsidR="005F2347">
        <w:t xml:space="preserve">ingen </w:t>
      </w:r>
      <w:r w:rsidR="00EA4B17">
        <w:t>farmor og farfar,</w:t>
      </w:r>
      <w:r w:rsidR="005F2347">
        <w:t xml:space="preserve"> og ingen</w:t>
      </w:r>
      <w:r w:rsidR="00EA4B17">
        <w:t xml:space="preserve"> fettere og kusiner, onkler og tanter</w:t>
      </w:r>
      <w:r w:rsidR="005F2347">
        <w:t xml:space="preserve"> på farssiden.</w:t>
      </w:r>
    </w:p>
    <w:p w14:paraId="4116F52C" w14:textId="0EA8231E" w:rsidR="00781885" w:rsidRPr="004D2561" w:rsidRDefault="005F2347" w:rsidP="00781885">
      <w:r>
        <w:t>E</w:t>
      </w:r>
      <w:r w:rsidR="00781885" w:rsidRPr="004D2561">
        <w:t>r det ikke dessuten en grov nedvurdering av fars betydning i et barns og et menneskes liv?</w:t>
      </w:r>
    </w:p>
    <w:p w14:paraId="28C880EA" w14:textId="77777777" w:rsidR="00781885" w:rsidRDefault="00781885" w:rsidP="00781885"/>
    <w:p w14:paraId="1BA7FE63" w14:textId="5B206DDA" w:rsidR="005F2347" w:rsidRDefault="00E50154" w:rsidP="00781885">
      <w:r w:rsidRPr="00E50154">
        <w:rPr>
          <w:sz w:val="28"/>
        </w:rPr>
        <w:sym w:font="Wingdings" w:char="F0A7"/>
      </w:r>
      <w:r w:rsidR="005F2347">
        <w:t xml:space="preserve"> </w:t>
      </w:r>
      <w:proofErr w:type="spellStart"/>
      <w:r w:rsidR="005F2347">
        <w:t>Reflektér</w:t>
      </w:r>
      <w:proofErr w:type="spellEnd"/>
      <w:r>
        <w:t xml:space="preserve"> gjerne litt</w:t>
      </w:r>
      <w:r w:rsidR="005F2347">
        <w:t xml:space="preserve"> over setningen i Barneloven §4a: «</w:t>
      </w:r>
      <w:proofErr w:type="spellStart"/>
      <w:r w:rsidR="005F2347">
        <w:t>Eit</w:t>
      </w:r>
      <w:proofErr w:type="spellEnd"/>
      <w:r w:rsidR="005F2347">
        <w:t xml:space="preserve"> barn kan </w:t>
      </w:r>
      <w:proofErr w:type="spellStart"/>
      <w:r w:rsidR="005F2347">
        <w:t>ikkje</w:t>
      </w:r>
      <w:proofErr w:type="spellEnd"/>
      <w:r w:rsidR="005F2347">
        <w:t xml:space="preserve"> ha både </w:t>
      </w:r>
      <w:proofErr w:type="spellStart"/>
      <w:r w:rsidR="005F2347">
        <w:t>ein</w:t>
      </w:r>
      <w:proofErr w:type="spellEnd"/>
      <w:r w:rsidR="005F2347">
        <w:t xml:space="preserve"> far og ei medmor.»</w:t>
      </w:r>
    </w:p>
    <w:p w14:paraId="1FD70B34" w14:textId="77777777" w:rsidR="00781885" w:rsidRDefault="00781885" w:rsidP="00781885"/>
    <w:p w14:paraId="17D5811E" w14:textId="2A1B6191" w:rsidR="00781885" w:rsidRDefault="00E50154" w:rsidP="00781885">
      <w:r w:rsidRPr="00E50154">
        <w:rPr>
          <w:sz w:val="28"/>
        </w:rPr>
        <w:sym w:font="Wingdings" w:char="F0A7"/>
      </w:r>
      <w:r w:rsidR="00781885" w:rsidRPr="004D2561">
        <w:t xml:space="preserve"> Uansett om barn kan ha det bra hos to mødre eller to fedre</w:t>
      </w:r>
      <w:r w:rsidR="005F2347">
        <w:t>, eller hos en enslig mor,</w:t>
      </w:r>
      <w:r w:rsidR="00781885" w:rsidRPr="004D2561">
        <w:t xml:space="preserve"> er noe</w:t>
      </w:r>
      <w:r>
        <w:t>n av de grunnleggende spørsmålene</w:t>
      </w:r>
      <w:r w:rsidR="00781885" w:rsidRPr="004D2561">
        <w:t xml:space="preserve"> disse: </w:t>
      </w:r>
    </w:p>
    <w:p w14:paraId="7A5CD42C" w14:textId="77777777" w:rsidR="00E50154" w:rsidRPr="004D2561" w:rsidRDefault="00E50154" w:rsidP="00781885"/>
    <w:p w14:paraId="74C70A5A" w14:textId="77777777" w:rsidR="00781885" w:rsidRPr="004D2561" w:rsidRDefault="00781885" w:rsidP="00781885">
      <w:r w:rsidRPr="004D2561">
        <w:t xml:space="preserve">a) «Er det ikke en menneskerett for barn å kunne kjenne sine biologiske foreldre og få vokse opp med disse – så langt det er mulig og forsvarlig?» </w:t>
      </w:r>
    </w:p>
    <w:p w14:paraId="12E51037" w14:textId="3028C090" w:rsidR="00781885" w:rsidRPr="004D2561" w:rsidRDefault="00781885" w:rsidP="00781885">
      <w:r w:rsidRPr="004D2561">
        <w:t xml:space="preserve">b) «Er planlagt farløshet </w:t>
      </w:r>
      <w:r>
        <w:t>(</w:t>
      </w:r>
      <w:r w:rsidRPr="004D2561">
        <w:t xml:space="preserve">eller </w:t>
      </w:r>
      <w:proofErr w:type="spellStart"/>
      <w:r w:rsidRPr="004D2561">
        <w:t>morløshet</w:t>
      </w:r>
      <w:proofErr w:type="spellEnd"/>
      <w:r>
        <w:t>)</w:t>
      </w:r>
      <w:r w:rsidRPr="004D2561">
        <w:t xml:space="preserve"> til barns beste</w:t>
      </w:r>
      <w:r w:rsidR="00EA4B17">
        <w:t xml:space="preserve"> og i tråd med deres rettigheter</w:t>
      </w:r>
      <w:r w:rsidRPr="004D2561">
        <w:t>?»</w:t>
      </w:r>
    </w:p>
    <w:p w14:paraId="78ABC8A5" w14:textId="00D1D2D7" w:rsidR="00781885" w:rsidRDefault="00781885" w:rsidP="00781885">
      <w:r w:rsidRPr="004D2561">
        <w:t xml:space="preserve">c) «Har samfunnet </w:t>
      </w:r>
      <w:r w:rsidR="00EA4B17">
        <w:t xml:space="preserve">autoritet, mandat og </w:t>
      </w:r>
      <w:r w:rsidRPr="004D2561">
        <w:t xml:space="preserve">moralsk rett til å definere far og hans slekt som overflødig og irrelevant i et barns liv – i lovgivning, </w:t>
      </w:r>
      <w:r w:rsidR="005F2347">
        <w:t>i skolens undervisning</w:t>
      </w:r>
      <w:r w:rsidRPr="004D2561">
        <w:t xml:space="preserve"> og </w:t>
      </w:r>
      <w:r w:rsidR="005F2347">
        <w:t xml:space="preserve">i </w:t>
      </w:r>
      <w:r w:rsidRPr="004D2561">
        <w:t>holdningsskapende arbeid?»</w:t>
      </w:r>
    </w:p>
    <w:p w14:paraId="46F0DDA0" w14:textId="77777777" w:rsidR="00E50154" w:rsidRDefault="00E50154" w:rsidP="00781885"/>
    <w:p w14:paraId="583C40A0" w14:textId="77777777" w:rsidR="00E50154" w:rsidRDefault="00E50154" w:rsidP="00E50154">
      <w:r w:rsidRPr="00E50154">
        <w:rPr>
          <w:sz w:val="28"/>
        </w:rPr>
        <w:sym w:font="Wingdings" w:char="F0A7"/>
      </w:r>
      <w:r w:rsidRPr="00E57A22">
        <w:t xml:space="preserve"> TV-programmer som «Tore på sporet» og «Hvem tror du at du er?» viser </w:t>
      </w:r>
      <w:r>
        <w:t>tydelig</w:t>
      </w:r>
      <w:r w:rsidRPr="00E57A22">
        <w:t xml:space="preserve"> at </w:t>
      </w:r>
      <w:r>
        <w:t xml:space="preserve">røtter og biologisk </w:t>
      </w:r>
      <w:r w:rsidRPr="00E57A22">
        <w:t xml:space="preserve">slekt betyr mye for mange. Den kjønnsnøytrale myten om at gode omsorgspersoner kan erstatte mor eller far uten at det får noen konsekvenser i </w:t>
      </w:r>
      <w:r>
        <w:t>et menneskes</w:t>
      </w:r>
      <w:r w:rsidRPr="00E57A22">
        <w:t xml:space="preserve"> liv</w:t>
      </w:r>
      <w:r>
        <w:t>, både som barn og som voksen</w:t>
      </w:r>
      <w:r w:rsidRPr="00E57A22">
        <w:t xml:space="preserve">, </w:t>
      </w:r>
      <w:r>
        <w:t>er lite troverdig</w:t>
      </w:r>
      <w:r w:rsidRPr="00E57A22">
        <w:t>.</w:t>
      </w:r>
    </w:p>
    <w:p w14:paraId="5C358864" w14:textId="77777777" w:rsidR="00781885" w:rsidRDefault="00781885" w:rsidP="00781885"/>
    <w:p w14:paraId="0CBE3E2C" w14:textId="77777777" w:rsidR="00781885" w:rsidRPr="00A34EBD" w:rsidRDefault="00781885" w:rsidP="00781885">
      <w:pPr>
        <w:rPr>
          <w:sz w:val="24"/>
          <w:szCs w:val="24"/>
        </w:rPr>
      </w:pPr>
      <w:r w:rsidRPr="00A34EBD">
        <w:rPr>
          <w:b/>
          <w:bCs/>
          <w:sz w:val="24"/>
          <w:szCs w:val="24"/>
        </w:rPr>
        <w:t>EKSTRA RESSURSER</w:t>
      </w:r>
    </w:p>
    <w:p w14:paraId="31FF66A3" w14:textId="28EC2760" w:rsidR="00E50154" w:rsidRDefault="00781885" w:rsidP="00781885">
      <w:pPr>
        <w:rPr>
          <w:sz w:val="28"/>
          <w:szCs w:val="28"/>
        </w:rPr>
      </w:pPr>
      <w:r w:rsidRPr="00E50154">
        <w:rPr>
          <w:bCs/>
        </w:rPr>
        <w:t>a) Søknad om medmorskap.</w:t>
      </w:r>
      <w:r w:rsidRPr="004D2561">
        <w:rPr>
          <w:b/>
          <w:bCs/>
        </w:rPr>
        <w:t xml:space="preserve"> </w:t>
      </w:r>
      <w:r w:rsidR="0082411A" w:rsidRPr="0082411A">
        <w:t xml:space="preserve">Se </w:t>
      </w:r>
      <w:proofErr w:type="gramStart"/>
      <w:r w:rsidR="0082411A" w:rsidRPr="0082411A">
        <w:t>link</w:t>
      </w:r>
      <w:proofErr w:type="gramEnd"/>
      <w:r w:rsidR="0082411A" w:rsidRPr="0082411A">
        <w:t xml:space="preserve"> til Skatteetaten med info om hvordan man blir </w:t>
      </w:r>
      <w:r w:rsidR="0044534B">
        <w:t>«</w:t>
      </w:r>
      <w:r w:rsidR="0082411A" w:rsidRPr="0082411A">
        <w:t>medmor</w:t>
      </w:r>
      <w:r w:rsidR="0044534B">
        <w:t>»</w:t>
      </w:r>
      <w:r w:rsidR="00E50154">
        <w:t xml:space="preserve">. </w:t>
      </w:r>
      <w:r w:rsidR="00B079DB" w:rsidRPr="00B079DB">
        <w:rPr>
          <w:sz w:val="28"/>
          <w:szCs w:val="28"/>
        </w:rPr>
        <w:sym w:font="Wingdings 2" w:char="F07B"/>
      </w:r>
      <w:r w:rsidR="0082411A" w:rsidRPr="0082411A">
        <w:rPr>
          <w:b/>
          <w:bCs/>
        </w:rPr>
        <w:br/>
      </w:r>
      <w:r w:rsidR="0082411A" w:rsidRPr="00E50154">
        <w:rPr>
          <w:bCs/>
        </w:rPr>
        <w:t xml:space="preserve">b) </w:t>
      </w:r>
      <w:r w:rsidR="00EA4B17" w:rsidRPr="00E50154">
        <w:rPr>
          <w:bCs/>
        </w:rPr>
        <w:t xml:space="preserve">To informative og tankevekkende artikler om </w:t>
      </w:r>
      <w:r w:rsidR="0082411A" w:rsidRPr="00E50154">
        <w:rPr>
          <w:bCs/>
        </w:rPr>
        <w:t>medmor-institusjonen</w:t>
      </w:r>
      <w:r w:rsidR="00E50154">
        <w:rPr>
          <w:bCs/>
        </w:rPr>
        <w:t xml:space="preserve">. </w:t>
      </w:r>
      <w:r w:rsidR="00B079DB" w:rsidRPr="00B079DB">
        <w:rPr>
          <w:sz w:val="28"/>
          <w:szCs w:val="28"/>
        </w:rPr>
        <w:sym w:font="Wingdings 2" w:char="F07C"/>
      </w:r>
    </w:p>
    <w:p w14:paraId="40EE8E57" w14:textId="77777777" w:rsidR="00E71AB4" w:rsidRDefault="00E71AB4" w:rsidP="00781885">
      <w:pPr>
        <w:rPr>
          <w:sz w:val="28"/>
          <w:szCs w:val="28"/>
        </w:rPr>
      </w:pPr>
    </w:p>
    <w:p w14:paraId="2A841869" w14:textId="7CFD0972" w:rsidR="00E71AB4" w:rsidRDefault="00E71AB4">
      <w:pPr>
        <w:rPr>
          <w:sz w:val="28"/>
          <w:szCs w:val="28"/>
        </w:rPr>
      </w:pPr>
    </w:p>
    <w:p w14:paraId="6533B645" w14:textId="77777777" w:rsidR="00E71AB4" w:rsidRDefault="00E71AB4">
      <w:pPr>
        <w:rPr>
          <w:sz w:val="28"/>
          <w:szCs w:val="28"/>
        </w:rPr>
      </w:pPr>
    </w:p>
    <w:p w14:paraId="085944B5" w14:textId="6771D1D5" w:rsidR="00E71AB4" w:rsidRPr="00E71AB4" w:rsidRDefault="00E71AB4">
      <w:pPr>
        <w:rPr>
          <w:b/>
          <w:sz w:val="32"/>
          <w:szCs w:val="28"/>
        </w:rPr>
      </w:pPr>
      <w:r w:rsidRPr="00E71AB4">
        <w:rPr>
          <w:noProof/>
          <w:sz w:val="28"/>
          <w:szCs w:val="28"/>
        </w:rPr>
        <w:drawing>
          <wp:anchor distT="0" distB="0" distL="114300" distR="114300" simplePos="0" relativeHeight="251663872" behindDoc="1" locked="0" layoutInCell="1" allowOverlap="1" wp14:anchorId="22109483" wp14:editId="61712FA1">
            <wp:simplePos x="0" y="0"/>
            <wp:positionH relativeFrom="column">
              <wp:posOffset>-635</wp:posOffset>
            </wp:positionH>
            <wp:positionV relativeFrom="paragraph">
              <wp:posOffset>-635</wp:posOffset>
            </wp:positionV>
            <wp:extent cx="3192780" cy="2394585"/>
            <wp:effectExtent l="0" t="0" r="7620" b="5715"/>
            <wp:wrapTight wrapText="bothSides">
              <wp:wrapPolygon edited="0">
                <wp:start x="0" y="0"/>
                <wp:lineTo x="0" y="21480"/>
                <wp:lineTo x="21523" y="21480"/>
                <wp:lineTo x="21523"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92780" cy="2394585"/>
                    </a:xfrm>
                    <a:prstGeom prst="rect">
                      <a:avLst/>
                    </a:prstGeom>
                  </pic:spPr>
                </pic:pic>
              </a:graphicData>
            </a:graphic>
            <wp14:sizeRelH relativeFrom="page">
              <wp14:pctWidth>0</wp14:pctWidth>
            </wp14:sizeRelH>
            <wp14:sizeRelV relativeFrom="page">
              <wp14:pctHeight>0</wp14:pctHeight>
            </wp14:sizeRelV>
          </wp:anchor>
        </w:drawing>
      </w:r>
      <w:r>
        <w:rPr>
          <w:b/>
          <w:sz w:val="32"/>
          <w:szCs w:val="28"/>
        </w:rPr>
        <w:t>Fu</w:t>
      </w:r>
      <w:r w:rsidRPr="00E71AB4">
        <w:rPr>
          <w:b/>
          <w:sz w:val="32"/>
          <w:szCs w:val="28"/>
        </w:rPr>
        <w:t>ndamentale sannheter</w:t>
      </w:r>
    </w:p>
    <w:p w14:paraId="169524BC" w14:textId="77777777" w:rsidR="00E71AB4" w:rsidRDefault="00E71AB4">
      <w:pPr>
        <w:rPr>
          <w:sz w:val="28"/>
          <w:szCs w:val="28"/>
        </w:rPr>
      </w:pPr>
    </w:p>
    <w:p w14:paraId="7F78A51E" w14:textId="73A2EB00" w:rsidR="00E71AB4" w:rsidRDefault="00E71AB4" w:rsidP="00E71AB4">
      <w:r w:rsidRPr="00E71AB4">
        <w:t>Punktene på lysbildet viser hvor omfattende konsekvensene blir når man sier ja til den radikale kjønnsideologien og eventuelt en kirkelig, kjønnsnøytral teologi. Dersom mor-far-barn-relasjonen ikke regnes som unik</w:t>
      </w:r>
      <w:r>
        <w:t xml:space="preserve"> og som samfunnets grunncelle</w:t>
      </w:r>
      <w:r w:rsidRPr="00E71AB4">
        <w:t xml:space="preserve">, får det større ringvirkninger på sikt enn de fleste </w:t>
      </w:r>
      <w:r>
        <w:t xml:space="preserve">trolig </w:t>
      </w:r>
      <w:r w:rsidRPr="00E71AB4">
        <w:t xml:space="preserve">tenker over. </w:t>
      </w:r>
    </w:p>
    <w:p w14:paraId="1DD59FAC" w14:textId="77777777" w:rsidR="00E71AB4" w:rsidRPr="00E71AB4" w:rsidRDefault="00E71AB4" w:rsidP="00E71AB4"/>
    <w:p w14:paraId="526377F8" w14:textId="103C2537" w:rsidR="006F1F9A" w:rsidRPr="00E71AB4" w:rsidRDefault="00E71AB4" w:rsidP="00E71AB4">
      <w:pPr>
        <w:ind w:left="720"/>
      </w:pPr>
      <w:r w:rsidRPr="00E50154">
        <w:rPr>
          <w:sz w:val="28"/>
        </w:rPr>
        <w:sym w:font="Wingdings" w:char="F0A7"/>
      </w:r>
      <w:r>
        <w:rPr>
          <w:sz w:val="28"/>
        </w:rPr>
        <w:t xml:space="preserve"> </w:t>
      </w:r>
      <w:proofErr w:type="spellStart"/>
      <w:r w:rsidR="00704879" w:rsidRPr="00E71AB4">
        <w:t>Reflektér</w:t>
      </w:r>
      <w:proofErr w:type="spellEnd"/>
      <w:r w:rsidR="00704879" w:rsidRPr="00E71AB4">
        <w:t xml:space="preserve"> over hvordan de forskjellige punktene på lysbildet blir påvirket </w:t>
      </w:r>
      <w:r>
        <w:t xml:space="preserve">når man </w:t>
      </w:r>
      <w:r w:rsidR="00704879" w:rsidRPr="00E71AB4">
        <w:t>relativisere</w:t>
      </w:r>
      <w:r>
        <w:t>r</w:t>
      </w:r>
      <w:r w:rsidR="00704879" w:rsidRPr="00E71AB4">
        <w:t xml:space="preserve"> og/eller oppløse</w:t>
      </w:r>
      <w:r>
        <w:t>r</w:t>
      </w:r>
      <w:r w:rsidR="00704879" w:rsidRPr="00E71AB4">
        <w:t xml:space="preserve"> mor-far-barn-relasjonens betydning.</w:t>
      </w:r>
    </w:p>
    <w:p w14:paraId="1BBA7DB9" w14:textId="77777777" w:rsidR="0082411A" w:rsidRDefault="0082411A" w:rsidP="00781885"/>
    <w:p w14:paraId="148BD30A" w14:textId="77777777" w:rsidR="00E71AB4" w:rsidRDefault="00E71AB4" w:rsidP="00781885"/>
    <w:p w14:paraId="7F359C34" w14:textId="77777777" w:rsidR="00781885" w:rsidRPr="006E37D4" w:rsidRDefault="00781885" w:rsidP="00781885">
      <w:pPr>
        <w:rPr>
          <w:sz w:val="32"/>
          <w:szCs w:val="32"/>
        </w:rPr>
      </w:pPr>
      <w:r w:rsidRPr="00FF054E">
        <w:rPr>
          <w:noProof/>
          <w:lang w:eastAsia="nb-NO"/>
        </w:rPr>
        <w:lastRenderedPageBreak/>
        <w:drawing>
          <wp:anchor distT="0" distB="0" distL="114300" distR="114300" simplePos="0" relativeHeight="251660800" behindDoc="1" locked="0" layoutInCell="1" allowOverlap="1" wp14:anchorId="02B7FFC9" wp14:editId="4E3D0C21">
            <wp:simplePos x="0" y="0"/>
            <wp:positionH relativeFrom="column">
              <wp:posOffset>4445</wp:posOffset>
            </wp:positionH>
            <wp:positionV relativeFrom="paragraph">
              <wp:posOffset>42545</wp:posOffset>
            </wp:positionV>
            <wp:extent cx="3582035" cy="2686050"/>
            <wp:effectExtent l="0" t="0" r="0" b="0"/>
            <wp:wrapThrough wrapText="bothSides">
              <wp:wrapPolygon edited="0">
                <wp:start x="0" y="0"/>
                <wp:lineTo x="0" y="21447"/>
                <wp:lineTo x="21481" y="21447"/>
                <wp:lineTo x="21481"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2035" cy="2686050"/>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Pr>
        <w:t xml:space="preserve">3 </w:t>
      </w:r>
      <w:proofErr w:type="spellStart"/>
      <w:r>
        <w:rPr>
          <w:b/>
          <w:bCs/>
          <w:sz w:val="32"/>
          <w:szCs w:val="32"/>
        </w:rPr>
        <w:t>B</w:t>
      </w:r>
      <w:r w:rsidRPr="006E37D4">
        <w:rPr>
          <w:b/>
          <w:bCs/>
          <w:sz w:val="32"/>
          <w:szCs w:val="32"/>
        </w:rPr>
        <w:t>’er</w:t>
      </w:r>
      <w:proofErr w:type="spellEnd"/>
      <w:r w:rsidRPr="006E37D4">
        <w:rPr>
          <w:b/>
          <w:bCs/>
          <w:sz w:val="32"/>
          <w:szCs w:val="32"/>
        </w:rPr>
        <w:t xml:space="preserve"> FOR MOR-FAR-BARN-RELASJONEN</w:t>
      </w:r>
    </w:p>
    <w:p w14:paraId="46B67991" w14:textId="3AAF9CF3" w:rsidR="00781885" w:rsidRDefault="00781885" w:rsidP="00781885">
      <w:pPr>
        <w:rPr>
          <w:b/>
          <w:bCs/>
        </w:rPr>
      </w:pPr>
    </w:p>
    <w:p w14:paraId="19DFBAFA" w14:textId="77777777" w:rsidR="00E71AB4" w:rsidRDefault="00E71AB4" w:rsidP="00781885">
      <w:pPr>
        <w:rPr>
          <w:b/>
          <w:bCs/>
        </w:rPr>
      </w:pPr>
    </w:p>
    <w:p w14:paraId="6162811F" w14:textId="77777777" w:rsidR="00781885" w:rsidRPr="00C339DD" w:rsidRDefault="00781885" w:rsidP="00781885">
      <w:pPr>
        <w:rPr>
          <w:sz w:val="28"/>
          <w:szCs w:val="28"/>
        </w:rPr>
      </w:pPr>
      <w:r w:rsidRPr="00C339DD">
        <w:rPr>
          <w:b/>
          <w:bCs/>
          <w:sz w:val="28"/>
          <w:szCs w:val="28"/>
        </w:rPr>
        <w:t>Biologien</w:t>
      </w:r>
    </w:p>
    <w:p w14:paraId="1B006D1D" w14:textId="77777777" w:rsidR="00781885" w:rsidRDefault="00781885" w:rsidP="00781885">
      <w:r w:rsidRPr="00FF054E">
        <w:t xml:space="preserve">Alle mennesker som lever, og som har levd gjennom hele menneskehetens historie, er født ved egg fra en kvinne og sæd fra en mann. </w:t>
      </w:r>
    </w:p>
    <w:p w14:paraId="7A66A5C2" w14:textId="77777777" w:rsidR="00781885" w:rsidRDefault="00781885" w:rsidP="00781885"/>
    <w:p w14:paraId="4EF1F478" w14:textId="54B47A9B" w:rsidR="00781885" w:rsidRDefault="00781885" w:rsidP="00781885">
      <w:r w:rsidRPr="00FF054E">
        <w:t xml:space="preserve">Å hevde at mor-far-barn-triangelet ikke står i en særstilling blant alle menneskelige relasjoner, er </w:t>
      </w:r>
      <w:r w:rsidR="00E71AB4">
        <w:t xml:space="preserve">dypest sett </w:t>
      </w:r>
      <w:r w:rsidRPr="00FF054E">
        <w:t>en manipulering med språk, biologi og logikk og faller på sin egen urimelighet.</w:t>
      </w:r>
    </w:p>
    <w:p w14:paraId="333C7623" w14:textId="77777777" w:rsidR="00781885" w:rsidRDefault="00781885" w:rsidP="00781885"/>
    <w:p w14:paraId="2AD07330" w14:textId="77777777" w:rsidR="00E71AB4" w:rsidRPr="00FF054E" w:rsidRDefault="00E71AB4" w:rsidP="00781885"/>
    <w:p w14:paraId="318CEEB0" w14:textId="77777777" w:rsidR="00781885" w:rsidRPr="00C339DD" w:rsidRDefault="00781885" w:rsidP="00781885">
      <w:pPr>
        <w:rPr>
          <w:sz w:val="28"/>
          <w:szCs w:val="28"/>
        </w:rPr>
      </w:pPr>
      <w:r w:rsidRPr="00C339DD">
        <w:rPr>
          <w:b/>
          <w:bCs/>
          <w:sz w:val="28"/>
          <w:szCs w:val="28"/>
        </w:rPr>
        <w:t>Barnet</w:t>
      </w:r>
    </w:p>
    <w:p w14:paraId="06ADA4D7" w14:textId="5E60DFF4" w:rsidR="00781885" w:rsidRDefault="00781885" w:rsidP="00781885">
      <w:r w:rsidRPr="00B523BA">
        <w:t>Barneperspektivet er fundamentalt og må kontinuerlig holdes fram i alle sammenhenger.</w:t>
      </w:r>
      <w:r w:rsidR="00181533">
        <w:t xml:space="preserve"> Kan det forsvares at politikere og kirkeledere direkte og indirekte hevder at biologiske foreldre har liten eller ingen betydning i et menneskes liv?</w:t>
      </w:r>
      <w:r w:rsidRPr="00B523BA">
        <w:t xml:space="preserve"> </w:t>
      </w:r>
      <w:r w:rsidR="00181533">
        <w:t xml:space="preserve">Er </w:t>
      </w:r>
      <w:r>
        <w:t xml:space="preserve">det til barns beste </w:t>
      </w:r>
      <w:r w:rsidR="00A34EBD">
        <w:t xml:space="preserve">og i pakt med deres rettigheter </w:t>
      </w:r>
      <w:r>
        <w:t xml:space="preserve">å frata </w:t>
      </w:r>
      <w:r w:rsidR="00A34EBD">
        <w:t>dem</w:t>
      </w:r>
      <w:r>
        <w:t xml:space="preserve"> deres mor eller far før fødselen? </w:t>
      </w:r>
    </w:p>
    <w:p w14:paraId="4E9989D9" w14:textId="77777777" w:rsidR="00781885" w:rsidRDefault="00781885" w:rsidP="00781885"/>
    <w:p w14:paraId="6B39BB99" w14:textId="16572B2A" w:rsidR="00781885" w:rsidRPr="00C339DD" w:rsidRDefault="00781885" w:rsidP="00EE1BA5">
      <w:pPr>
        <w:rPr>
          <w:sz w:val="28"/>
          <w:szCs w:val="28"/>
        </w:rPr>
      </w:pPr>
      <w:r w:rsidRPr="00C339DD">
        <w:rPr>
          <w:b/>
          <w:bCs/>
          <w:sz w:val="28"/>
          <w:szCs w:val="28"/>
        </w:rPr>
        <w:t>Bibelen</w:t>
      </w:r>
    </w:p>
    <w:p w14:paraId="1F532D95" w14:textId="395B504A" w:rsidR="00781885" w:rsidRDefault="00781885" w:rsidP="00781885">
      <w:r w:rsidRPr="00FF054E">
        <w:t xml:space="preserve">Ekteskapet og mor-far-barn-relasjonen er Guds oppfinnelse. Det er en skaperordning han har velsignet og </w:t>
      </w:r>
      <w:r>
        <w:t>knyttet</w:t>
      </w:r>
      <w:r w:rsidRPr="00FF054E">
        <w:t xml:space="preserve"> løfter og bud til. Det finnes ikke et eneste vers i Bibelen som gir kristne grønt lys til å omdefinere ekteskapet og demontere betydningen av relasjonen mellom mor, far og barn.</w:t>
      </w:r>
      <w:r>
        <w:t xml:space="preserve"> </w:t>
      </w:r>
      <w:r w:rsidR="00E91830">
        <w:t>Fram til for få år siden var derfor ekteskapet</w:t>
      </w:r>
      <w:r>
        <w:t xml:space="preserve"> et av de lærepunktene som alle kirkesamfunn i alle land og til alle tider </w:t>
      </w:r>
      <w:r w:rsidR="00E91830">
        <w:t>har vært</w:t>
      </w:r>
      <w:r>
        <w:t xml:space="preserve"> enige om. </w:t>
      </w:r>
      <w:r w:rsidR="00E91830">
        <w:t xml:space="preserve">Fordi det overveldende flertall av kristne kirker fortsatt holder fast på </w:t>
      </w:r>
      <w:r w:rsidR="00A33C49">
        <w:t xml:space="preserve">den bibelske </w:t>
      </w:r>
      <w:r w:rsidR="00E91830">
        <w:t>e</w:t>
      </w:r>
      <w:r>
        <w:t>kteskap</w:t>
      </w:r>
      <w:r w:rsidR="00A33C49">
        <w:t xml:space="preserve">sforståelsen, </w:t>
      </w:r>
      <w:r>
        <w:t>er</w:t>
      </w:r>
      <w:r w:rsidR="00E91830">
        <w:t xml:space="preserve"> dette </w:t>
      </w:r>
      <w:r>
        <w:t>felleskristen</w:t>
      </w:r>
      <w:r w:rsidR="00A33C49">
        <w:t>/økumenisk</w:t>
      </w:r>
      <w:r>
        <w:t xml:space="preserve"> lære i ordets sanne betydning.</w:t>
      </w:r>
      <w:r w:rsidR="00A34EBD">
        <w:t xml:space="preserve"> </w:t>
      </w:r>
    </w:p>
    <w:p w14:paraId="245D6750" w14:textId="2E5128F4" w:rsidR="003A15A0" w:rsidRDefault="003A15A0" w:rsidP="00781885"/>
    <w:p w14:paraId="7A9CD7A7" w14:textId="6E0A18A7" w:rsidR="003A15A0" w:rsidRDefault="003A15A0" w:rsidP="00781885"/>
    <w:p w14:paraId="728019BD" w14:textId="153DC962" w:rsidR="00FA2996" w:rsidRDefault="00FA2996" w:rsidP="00781885">
      <w:pPr>
        <w:rPr>
          <w:sz w:val="36"/>
          <w:szCs w:val="36"/>
        </w:rPr>
      </w:pPr>
    </w:p>
    <w:p w14:paraId="7E63799B" w14:textId="2E610FCA" w:rsidR="003C3B09" w:rsidRDefault="003C3B09" w:rsidP="00781885">
      <w:pPr>
        <w:rPr>
          <w:sz w:val="36"/>
          <w:szCs w:val="36"/>
        </w:rPr>
      </w:pPr>
    </w:p>
    <w:p w14:paraId="5CA78B07" w14:textId="228D72CC" w:rsidR="003C3B09" w:rsidRDefault="003C3B09" w:rsidP="00781885">
      <w:pPr>
        <w:rPr>
          <w:sz w:val="36"/>
          <w:szCs w:val="36"/>
        </w:rPr>
      </w:pPr>
    </w:p>
    <w:p w14:paraId="2779BB20" w14:textId="040C8B40" w:rsidR="003C3B09" w:rsidRDefault="003C3B09" w:rsidP="00781885">
      <w:pPr>
        <w:rPr>
          <w:sz w:val="36"/>
          <w:szCs w:val="36"/>
        </w:rPr>
      </w:pPr>
    </w:p>
    <w:p w14:paraId="7046DACF" w14:textId="694518C1" w:rsidR="003C3B09" w:rsidRDefault="003C3B09" w:rsidP="00781885">
      <w:pPr>
        <w:rPr>
          <w:sz w:val="36"/>
          <w:szCs w:val="36"/>
        </w:rPr>
      </w:pPr>
    </w:p>
    <w:p w14:paraId="1AD39123" w14:textId="4173AA35" w:rsidR="003C3B09" w:rsidRDefault="003C3B09" w:rsidP="00781885">
      <w:pPr>
        <w:rPr>
          <w:sz w:val="36"/>
          <w:szCs w:val="36"/>
        </w:rPr>
      </w:pPr>
    </w:p>
    <w:p w14:paraId="0D557977" w14:textId="335AD924" w:rsidR="003C3B09" w:rsidRDefault="003C3B09" w:rsidP="00781885">
      <w:pPr>
        <w:rPr>
          <w:sz w:val="36"/>
          <w:szCs w:val="36"/>
        </w:rPr>
      </w:pPr>
    </w:p>
    <w:p w14:paraId="3F490AB4" w14:textId="449EB74D" w:rsidR="00C339DD" w:rsidRDefault="00C339DD" w:rsidP="00781885">
      <w:pPr>
        <w:rPr>
          <w:sz w:val="36"/>
          <w:szCs w:val="36"/>
        </w:rPr>
      </w:pPr>
    </w:p>
    <w:p w14:paraId="17EAD36D" w14:textId="26BDB6E5" w:rsidR="00E73371" w:rsidRDefault="00E73371" w:rsidP="00781885">
      <w:pPr>
        <w:rPr>
          <w:sz w:val="36"/>
          <w:szCs w:val="36"/>
        </w:rPr>
      </w:pPr>
    </w:p>
    <w:p w14:paraId="571E2ECE" w14:textId="77777777" w:rsidR="00E73371" w:rsidRDefault="00E73371" w:rsidP="00781885">
      <w:pPr>
        <w:rPr>
          <w:sz w:val="36"/>
          <w:szCs w:val="36"/>
        </w:rPr>
      </w:pPr>
    </w:p>
    <w:p w14:paraId="5802AD5D" w14:textId="79C1A7F1" w:rsidR="003C3B09" w:rsidRDefault="003C3B09" w:rsidP="00781885">
      <w:pPr>
        <w:rPr>
          <w:sz w:val="36"/>
          <w:szCs w:val="36"/>
        </w:rPr>
      </w:pPr>
    </w:p>
    <w:p w14:paraId="1554BC9E" w14:textId="6ED4BACF" w:rsidR="003C3B09" w:rsidRDefault="003C3B09" w:rsidP="00781885">
      <w:pPr>
        <w:rPr>
          <w:sz w:val="36"/>
          <w:szCs w:val="36"/>
        </w:rPr>
      </w:pPr>
    </w:p>
    <w:p w14:paraId="720F86FD" w14:textId="77777777" w:rsidR="003C3B09" w:rsidRDefault="003C3B09" w:rsidP="00781885">
      <w:pPr>
        <w:rPr>
          <w:sz w:val="36"/>
          <w:szCs w:val="36"/>
        </w:rPr>
      </w:pPr>
    </w:p>
    <w:p w14:paraId="36E78EC3" w14:textId="77777777" w:rsidR="00FA2996" w:rsidRDefault="00FA2996" w:rsidP="00781885"/>
    <w:p w14:paraId="0677250F" w14:textId="0BA927A3" w:rsidR="0012246D" w:rsidRDefault="0012246D" w:rsidP="00781885"/>
    <w:p w14:paraId="5B64D5EC" w14:textId="77777777" w:rsidR="00874B25" w:rsidRPr="00C20D50" w:rsidRDefault="00874B25" w:rsidP="00874B25">
      <w:pPr>
        <w:rPr>
          <w:rFonts w:cstheme="minorHAnsi"/>
          <w:b/>
          <w:bCs/>
          <w:sz w:val="52"/>
          <w:szCs w:val="52"/>
        </w:rPr>
      </w:pPr>
      <w:r w:rsidRPr="00C20D50">
        <w:rPr>
          <w:rFonts w:cstheme="minorHAnsi"/>
          <w:b/>
          <w:bCs/>
          <w:sz w:val="52"/>
          <w:szCs w:val="52"/>
        </w:rPr>
        <w:t xml:space="preserve">Henvisninger </w:t>
      </w:r>
      <w:r>
        <w:rPr>
          <w:rFonts w:cstheme="minorHAnsi"/>
          <w:b/>
          <w:bCs/>
          <w:sz w:val="52"/>
          <w:szCs w:val="52"/>
        </w:rPr>
        <w:t xml:space="preserve">og </w:t>
      </w:r>
      <w:proofErr w:type="gramStart"/>
      <w:r>
        <w:rPr>
          <w:rFonts w:cstheme="minorHAnsi"/>
          <w:b/>
          <w:bCs/>
          <w:sz w:val="52"/>
          <w:szCs w:val="52"/>
        </w:rPr>
        <w:t>linker</w:t>
      </w:r>
      <w:proofErr w:type="gramEnd"/>
      <w:r>
        <w:rPr>
          <w:rFonts w:cstheme="minorHAnsi"/>
          <w:b/>
          <w:bCs/>
          <w:sz w:val="52"/>
          <w:szCs w:val="52"/>
        </w:rPr>
        <w:t xml:space="preserve"> </w:t>
      </w:r>
      <w:r w:rsidRPr="00C20D50">
        <w:rPr>
          <w:rFonts w:cstheme="minorHAnsi"/>
          <w:b/>
          <w:bCs/>
          <w:sz w:val="52"/>
          <w:szCs w:val="52"/>
        </w:rPr>
        <w:t xml:space="preserve">i </w:t>
      </w:r>
      <w:r>
        <w:rPr>
          <w:rFonts w:cstheme="minorHAnsi"/>
          <w:b/>
          <w:bCs/>
          <w:sz w:val="52"/>
          <w:szCs w:val="52"/>
        </w:rPr>
        <w:t>dette dokumentet</w:t>
      </w:r>
    </w:p>
    <w:p w14:paraId="42C4CE57" w14:textId="77777777" w:rsidR="00FA2996" w:rsidRDefault="00FA2996" w:rsidP="00781885"/>
    <w:p w14:paraId="7D298FF2" w14:textId="2F885DF4" w:rsidR="0012246D" w:rsidRDefault="0012246D" w:rsidP="0012246D">
      <w:r w:rsidRPr="0082411A">
        <w:rPr>
          <w:sz w:val="36"/>
          <w:szCs w:val="36"/>
        </w:rPr>
        <w:sym w:font="Wingdings 2" w:char="F075"/>
      </w:r>
      <w:r>
        <w:rPr>
          <w:sz w:val="36"/>
          <w:szCs w:val="36"/>
        </w:rPr>
        <w:t xml:space="preserve"> </w:t>
      </w:r>
      <w:r>
        <w:t>F</w:t>
      </w:r>
      <w:r w:rsidRPr="00F53C51">
        <w:t xml:space="preserve">oreningen FRI </w:t>
      </w:r>
      <w:r w:rsidR="00F8004C">
        <w:t xml:space="preserve">skriver </w:t>
      </w:r>
      <w:r w:rsidRPr="00F53C51">
        <w:t xml:space="preserve">i dokumentet «Familiepolitisk strategi»: Det som først og fremst definerer en familie, er «ikke genetikk og blodsbånd», men «nærheten i relasjoner». Med andre ord: Hvis barn, ungdommer og voksne har en nær og god relasjon til hverandre, </w:t>
      </w:r>
      <w:r>
        <w:t>bør</w:t>
      </w:r>
      <w:r w:rsidRPr="00F53C51">
        <w:t xml:space="preserve"> ikke biologisk slekt </w:t>
      </w:r>
      <w:r>
        <w:t xml:space="preserve">spille </w:t>
      </w:r>
      <w:r w:rsidRPr="00F53C51">
        <w:t>noen rolle</w:t>
      </w:r>
      <w:r>
        <w:t xml:space="preserve"> i samfunnets familiepolitikk og lovgivning.</w:t>
      </w:r>
    </w:p>
    <w:p w14:paraId="3E84304C" w14:textId="77777777" w:rsidR="0012246D" w:rsidRPr="00F53C51" w:rsidRDefault="0012246D" w:rsidP="0012246D"/>
    <w:p w14:paraId="703DB756" w14:textId="77777777" w:rsidR="0012246D" w:rsidRPr="00F53C51" w:rsidRDefault="0012246D" w:rsidP="0012246D">
      <w:r w:rsidRPr="00F53C51">
        <w:t>Dokumentet «Familiepolitisk strategi» (</w:t>
      </w:r>
      <w:proofErr w:type="spellStart"/>
      <w:r w:rsidRPr="00F53C51">
        <w:t>ca</w:t>
      </w:r>
      <w:proofErr w:type="spellEnd"/>
      <w:r w:rsidRPr="00F53C51">
        <w:t xml:space="preserve"> 1 side) </w:t>
      </w:r>
      <w:r>
        <w:t xml:space="preserve">fra Foreningen FRI </w:t>
      </w:r>
      <w:r w:rsidRPr="00F53C51">
        <w:t>kan leses her i sin helhet:</w:t>
      </w:r>
    </w:p>
    <w:p w14:paraId="0AAF5562" w14:textId="5B726ABE" w:rsidR="0012246D" w:rsidRPr="00F53C51" w:rsidRDefault="00C555FF" w:rsidP="0012246D">
      <w:hyperlink r:id="rId23" w:history="1">
        <w:r w:rsidR="00B079DB" w:rsidRPr="00220EFC">
          <w:rPr>
            <w:rStyle w:val="Hyperkobling"/>
          </w:rPr>
          <w:t>https://foreningenfri.no/om-oss/fri-mener/resolusjoner/familiepolitisk-strategi/</w:t>
        </w:r>
      </w:hyperlink>
    </w:p>
    <w:p w14:paraId="4A3F659A" w14:textId="1BA146FD" w:rsidR="0012246D" w:rsidRDefault="0012246D" w:rsidP="00781885"/>
    <w:p w14:paraId="29B28F12" w14:textId="2BBED5C2" w:rsidR="001406A7" w:rsidRPr="001406A7" w:rsidRDefault="00561FEE" w:rsidP="00F8004C">
      <w:pPr>
        <w:rPr>
          <w:rFonts w:cstheme="minorHAnsi"/>
          <w:b/>
          <w:bCs/>
          <w:color w:val="7B2C79"/>
          <w:u w:val="single"/>
        </w:rPr>
      </w:pPr>
      <w:r w:rsidRPr="00A45C4A">
        <w:rPr>
          <w:sz w:val="36"/>
          <w:szCs w:val="36"/>
        </w:rPr>
        <w:sym w:font="Wingdings 2" w:char="F076"/>
      </w:r>
      <w:r w:rsidR="005470DD">
        <w:rPr>
          <w:b/>
          <w:bCs/>
          <w:sz w:val="36"/>
          <w:szCs w:val="36"/>
        </w:rPr>
        <w:t xml:space="preserve"> </w:t>
      </w:r>
      <w:r w:rsidR="00872ADF">
        <w:rPr>
          <w:b/>
          <w:bCs/>
          <w:sz w:val="28"/>
          <w:szCs w:val="28"/>
        </w:rPr>
        <w:t>Fa</w:t>
      </w:r>
      <w:r w:rsidRPr="00A33C49">
        <w:rPr>
          <w:b/>
          <w:bCs/>
          <w:sz w:val="28"/>
          <w:szCs w:val="28"/>
        </w:rPr>
        <w:t>rs og mannens betydning i barns oppvekst</w:t>
      </w:r>
      <w:r w:rsidR="00872ADF">
        <w:rPr>
          <w:b/>
          <w:bCs/>
          <w:sz w:val="28"/>
          <w:szCs w:val="28"/>
        </w:rPr>
        <w:t xml:space="preserve"> + artikkel om «identitet»</w:t>
      </w:r>
      <w:r w:rsidR="005470DD" w:rsidRPr="00A33C49">
        <w:rPr>
          <w:rFonts w:ascii="Arial" w:hAnsi="Arial" w:cs="Arial"/>
          <w:color w:val="333333"/>
          <w:sz w:val="36"/>
          <w:szCs w:val="36"/>
        </w:rPr>
        <w:br/>
      </w:r>
      <w:r w:rsidR="00F45CDB">
        <w:rPr>
          <w:rFonts w:cstheme="minorHAnsi"/>
          <w:b/>
          <w:bCs/>
          <w:color w:val="333333"/>
          <w:shd w:val="clear" w:color="auto" w:fill="FFFFFF"/>
        </w:rPr>
        <w:t>(</w:t>
      </w:r>
      <w:r w:rsidR="005470DD" w:rsidRPr="00A33C49">
        <w:rPr>
          <w:rFonts w:cstheme="minorHAnsi"/>
          <w:b/>
          <w:bCs/>
          <w:color w:val="333333"/>
          <w:shd w:val="clear" w:color="auto" w:fill="FFFFFF"/>
        </w:rPr>
        <w:t>a) </w:t>
      </w:r>
      <w:hyperlink r:id="rId24" w:history="1">
        <w:r w:rsidR="005470DD" w:rsidRPr="00A33C49">
          <w:rPr>
            <w:rStyle w:val="Hyperkobling"/>
            <w:rFonts w:cstheme="minorHAnsi"/>
            <w:b/>
            <w:bCs/>
            <w:color w:val="7B2C79"/>
          </w:rPr>
          <w:t>Alle mann til kateteret</w:t>
        </w:r>
      </w:hyperlink>
      <w:r w:rsidR="00F45CDB">
        <w:rPr>
          <w:rFonts w:cstheme="minorHAnsi"/>
          <w:b/>
          <w:bCs/>
          <w:color w:val="333333"/>
        </w:rPr>
        <w:t xml:space="preserve"> + </w:t>
      </w:r>
      <w:r w:rsidR="005470DD" w:rsidRPr="00A33C49">
        <w:rPr>
          <w:rFonts w:cstheme="minorHAnsi"/>
          <w:b/>
          <w:bCs/>
          <w:color w:val="333333"/>
          <w:shd w:val="clear" w:color="auto" w:fill="FFFFFF"/>
        </w:rPr>
        <w:t> </w:t>
      </w:r>
      <w:hyperlink r:id="rId25" w:history="1">
        <w:r w:rsidR="005470DD" w:rsidRPr="00A33C49">
          <w:rPr>
            <w:rStyle w:val="Hyperkobling"/>
            <w:rFonts w:cstheme="minorHAnsi"/>
            <w:b/>
            <w:bCs/>
            <w:color w:val="7B2C79"/>
          </w:rPr>
          <w:t>Politimann: kjære fraværende far</w:t>
        </w:r>
      </w:hyperlink>
      <w:r w:rsidR="00F45CDB">
        <w:rPr>
          <w:rStyle w:val="Hyperkobling"/>
          <w:rFonts w:cstheme="minorHAnsi"/>
          <w:b/>
          <w:bCs/>
          <w:color w:val="7B2C79"/>
        </w:rPr>
        <w:t xml:space="preserve"> </w:t>
      </w:r>
      <w:r w:rsidR="005470DD" w:rsidRPr="00A33C49">
        <w:rPr>
          <w:rFonts w:cstheme="minorHAnsi"/>
          <w:b/>
          <w:bCs/>
          <w:color w:val="333333"/>
          <w:shd w:val="clear" w:color="auto" w:fill="FFFFFF"/>
        </w:rPr>
        <w:t> </w:t>
      </w:r>
      <w:r w:rsidR="00F45CDB">
        <w:rPr>
          <w:rFonts w:cstheme="minorHAnsi"/>
          <w:b/>
          <w:bCs/>
          <w:color w:val="333333"/>
          <w:shd w:val="clear" w:color="auto" w:fill="FFFFFF"/>
        </w:rPr>
        <w:t xml:space="preserve">+ </w:t>
      </w:r>
      <w:hyperlink r:id="rId26" w:history="1">
        <w:r w:rsidR="005470DD" w:rsidRPr="00A33C49">
          <w:rPr>
            <w:rStyle w:val="Hyperkobling"/>
            <w:rFonts w:cstheme="minorHAnsi"/>
            <w:b/>
            <w:bCs/>
            <w:color w:val="7B2C79"/>
          </w:rPr>
          <w:t xml:space="preserve">Forskning: skilsmissebarn kan bli sjuke </w:t>
        </w:r>
        <w:proofErr w:type="spellStart"/>
        <w:r w:rsidR="005470DD" w:rsidRPr="00A33C49">
          <w:rPr>
            <w:rStyle w:val="Hyperkobling"/>
            <w:rFonts w:cstheme="minorHAnsi"/>
            <w:b/>
            <w:bCs/>
            <w:color w:val="7B2C79"/>
          </w:rPr>
          <w:t>utan</w:t>
        </w:r>
        <w:proofErr w:type="spellEnd"/>
        <w:r w:rsidR="005470DD" w:rsidRPr="00A33C49">
          <w:rPr>
            <w:rStyle w:val="Hyperkobling"/>
            <w:rFonts w:cstheme="minorHAnsi"/>
            <w:b/>
            <w:bCs/>
            <w:color w:val="7B2C79"/>
          </w:rPr>
          <w:t xml:space="preserve"> far</w:t>
        </w:r>
      </w:hyperlink>
    </w:p>
    <w:p w14:paraId="2AD97FEA" w14:textId="4BF394E4" w:rsidR="001406A7" w:rsidRDefault="00F45CDB" w:rsidP="00F8004C">
      <w:pPr>
        <w:rPr>
          <w:b/>
        </w:rPr>
      </w:pPr>
      <w:r>
        <w:rPr>
          <w:b/>
        </w:rPr>
        <w:t xml:space="preserve">(b) </w:t>
      </w:r>
      <w:proofErr w:type="spellStart"/>
      <w:r w:rsidRPr="00F45CDB">
        <w:rPr>
          <w:bCs/>
        </w:rPr>
        <w:t>Podcasten</w:t>
      </w:r>
      <w:proofErr w:type="spellEnd"/>
      <w:r w:rsidRPr="00F45CDB">
        <w:rPr>
          <w:bCs/>
        </w:rPr>
        <w:t xml:space="preserve"> «</w:t>
      </w:r>
      <w:proofErr w:type="spellStart"/>
      <w:r w:rsidRPr="00F45CDB">
        <w:rPr>
          <w:b/>
        </w:rPr>
        <w:t>Mannspodden</w:t>
      </w:r>
      <w:proofErr w:type="spellEnd"/>
      <w:r w:rsidRPr="00F45CDB">
        <w:rPr>
          <w:b/>
        </w:rPr>
        <w:t xml:space="preserve"> – Jakten på mannsidentitet</w:t>
      </w:r>
      <w:r w:rsidRPr="00F45CDB">
        <w:rPr>
          <w:bCs/>
        </w:rPr>
        <w:t>», en kristen produksjon med nye episoder hver 14. dag.</w:t>
      </w:r>
      <w:r>
        <w:rPr>
          <w:bCs/>
        </w:rPr>
        <w:t xml:space="preserve"> Den </w:t>
      </w:r>
      <w:r w:rsidR="001B6833">
        <w:rPr>
          <w:bCs/>
        </w:rPr>
        <w:t xml:space="preserve">blir publisert </w:t>
      </w:r>
      <w:r>
        <w:rPr>
          <w:bCs/>
        </w:rPr>
        <w:t>på Spotify</w:t>
      </w:r>
      <w:r w:rsidR="001B6833">
        <w:rPr>
          <w:bCs/>
        </w:rPr>
        <w:t xml:space="preserve"> og flere andre </w:t>
      </w:r>
      <w:proofErr w:type="spellStart"/>
      <w:r w:rsidR="001B6833">
        <w:rPr>
          <w:bCs/>
        </w:rPr>
        <w:t>podcast</w:t>
      </w:r>
      <w:proofErr w:type="spellEnd"/>
      <w:r w:rsidR="001B6833">
        <w:rPr>
          <w:bCs/>
        </w:rPr>
        <w:t>-plattformer.</w:t>
      </w:r>
    </w:p>
    <w:p w14:paraId="4998C25A" w14:textId="7F0FDC60" w:rsidR="005470DD" w:rsidRPr="005470DD" w:rsidRDefault="001B6833" w:rsidP="00F8004C">
      <w:pPr>
        <w:rPr>
          <w:b/>
        </w:rPr>
      </w:pPr>
      <w:r>
        <w:rPr>
          <w:b/>
        </w:rPr>
        <w:t>(c)</w:t>
      </w:r>
      <w:r w:rsidR="001406A7">
        <w:rPr>
          <w:b/>
        </w:rPr>
        <w:t xml:space="preserve"> </w:t>
      </w:r>
      <w:r w:rsidR="001406A7" w:rsidRPr="001406A7">
        <w:rPr>
          <w:bCs/>
        </w:rPr>
        <w:t>Artikkelen</w:t>
      </w:r>
      <w:r w:rsidR="00B1295B">
        <w:rPr>
          <w:bCs/>
        </w:rPr>
        <w:t xml:space="preserve"> «</w:t>
      </w:r>
      <w:hyperlink r:id="rId27" w:history="1">
        <w:r w:rsidR="001406A7" w:rsidRPr="001406A7">
          <w:rPr>
            <w:rStyle w:val="Hyperkobling"/>
            <w:b/>
          </w:rPr>
          <w:t>Hva er min identitet?</w:t>
        </w:r>
      </w:hyperlink>
      <w:r w:rsidR="001406A7">
        <w:rPr>
          <w:b/>
        </w:rPr>
        <w:t>»</w:t>
      </w:r>
    </w:p>
    <w:p w14:paraId="0225F213" w14:textId="77777777" w:rsidR="001406A7" w:rsidRPr="001B6833" w:rsidRDefault="001406A7" w:rsidP="00F8004C"/>
    <w:p w14:paraId="35DBCDE6" w14:textId="2595E2AE" w:rsidR="00F8004C" w:rsidRPr="00566D10" w:rsidRDefault="00561FEE" w:rsidP="00F8004C">
      <w:pPr>
        <w:rPr>
          <w:b/>
        </w:rPr>
      </w:pPr>
      <w:r w:rsidRPr="008A21A7">
        <w:rPr>
          <w:sz w:val="36"/>
          <w:szCs w:val="36"/>
        </w:rPr>
        <w:sym w:font="Wingdings 2" w:char="F077"/>
      </w:r>
      <w:r w:rsidR="00A45C4A">
        <w:rPr>
          <w:sz w:val="36"/>
          <w:szCs w:val="36"/>
        </w:rPr>
        <w:t xml:space="preserve"> </w:t>
      </w:r>
      <w:r w:rsidR="00F8004C" w:rsidRPr="00A33C49">
        <w:rPr>
          <w:b/>
          <w:sz w:val="28"/>
          <w:szCs w:val="28"/>
        </w:rPr>
        <w:t>Dokumentasjon</w:t>
      </w:r>
      <w:r w:rsidR="005B74E2" w:rsidRPr="00A33C49">
        <w:rPr>
          <w:b/>
          <w:sz w:val="28"/>
          <w:szCs w:val="28"/>
        </w:rPr>
        <w:t xml:space="preserve"> angående forskning om foreldre av samme kjønn</w:t>
      </w:r>
      <w:r w:rsidR="005B74E2">
        <w:rPr>
          <w:b/>
        </w:rPr>
        <w:br/>
      </w:r>
    </w:p>
    <w:p w14:paraId="477A34AE" w14:textId="4D80A91B" w:rsidR="00F8004C" w:rsidRPr="002B183F" w:rsidRDefault="00F8004C" w:rsidP="00F8004C">
      <w:r w:rsidRPr="00A33C49">
        <w:rPr>
          <w:b/>
          <w:bCs/>
          <w:sz w:val="24"/>
          <w:szCs w:val="24"/>
        </w:rPr>
        <w:t xml:space="preserve">* </w:t>
      </w:r>
      <w:r w:rsidR="005F3485" w:rsidRPr="00A33C49">
        <w:rPr>
          <w:b/>
          <w:bCs/>
          <w:sz w:val="24"/>
          <w:szCs w:val="24"/>
        </w:rPr>
        <w:t xml:space="preserve">Er det ingen forskjell? </w:t>
      </w:r>
      <w:r w:rsidR="002B183F" w:rsidRPr="00A33C49">
        <w:rPr>
          <w:b/>
          <w:bCs/>
          <w:sz w:val="24"/>
          <w:szCs w:val="24"/>
        </w:rPr>
        <w:t>Hva sier forskningen?</w:t>
      </w:r>
      <w:r w:rsidRPr="00F32E8C">
        <w:rPr>
          <w:b/>
          <w:bCs/>
          <w:sz w:val="28"/>
          <w:szCs w:val="28"/>
        </w:rPr>
        <w:br/>
      </w:r>
      <w:r w:rsidRPr="008D1DE4">
        <w:t xml:space="preserve">Det hevdes ofte i dag at det ikke er noen forskjell på å vokse opp med sine biologiske foreldre </w:t>
      </w:r>
      <w:proofErr w:type="gramStart"/>
      <w:r w:rsidRPr="008D1DE4">
        <w:t>i forhold til</w:t>
      </w:r>
      <w:proofErr w:type="gramEnd"/>
      <w:r w:rsidRPr="008D1DE4">
        <w:t xml:space="preserve"> å vokse opp med to av samme kjønn – f.eks. med mor og en </w:t>
      </w:r>
      <w:r w:rsidR="0044534B">
        <w:t>«</w:t>
      </w:r>
      <w:r w:rsidRPr="008D1DE4">
        <w:t>medmor</w:t>
      </w:r>
      <w:r w:rsidR="0044534B">
        <w:t>»</w:t>
      </w:r>
      <w:r w:rsidRPr="008D1DE4">
        <w:t xml:space="preserve">, eller med far og en «medfar». </w:t>
      </w:r>
    </w:p>
    <w:p w14:paraId="3643D775" w14:textId="77777777" w:rsidR="00F8004C" w:rsidRPr="008D1DE4" w:rsidRDefault="00F8004C" w:rsidP="00F8004C"/>
    <w:p w14:paraId="5BA97722" w14:textId="1FBCDF73" w:rsidR="00F8004C" w:rsidRDefault="00F8004C" w:rsidP="00F8004C">
      <w:r w:rsidRPr="008D1DE4">
        <w:t>Påstanden om at det ikke er noen forskjell, bør møtes med en stor dose skepsis. Den «internasjonale forskningen» det ofte argumenteres med</w:t>
      </w:r>
      <w:r w:rsidR="008C7744">
        <w:t xml:space="preserve"> for å legitimere et mangfold av familieformer</w:t>
      </w:r>
      <w:r w:rsidRPr="008D1DE4">
        <w:t xml:space="preserve">, er </w:t>
      </w:r>
      <w:r w:rsidR="008C7744">
        <w:t xml:space="preserve">faglig </w:t>
      </w:r>
      <w:r w:rsidRPr="008D1DE4">
        <w:t>dårligere</w:t>
      </w:r>
      <w:r w:rsidR="008C7744">
        <w:t xml:space="preserve">, mer sparsom </w:t>
      </w:r>
      <w:r w:rsidRPr="008D1DE4">
        <w:t xml:space="preserve">og mer </w:t>
      </w:r>
      <w:r>
        <w:t>tvetydig</w:t>
      </w:r>
      <w:r w:rsidRPr="008D1DE4">
        <w:t xml:space="preserve"> enn det ofte gis inntrykk av. Man bør også ha en grunnleggende skepsis til denne type studier fordi svært mange av dem er gjennomført av folk som er positive til likekjønnet foreldreskap og har </w:t>
      </w:r>
      <w:r w:rsidR="008C7744">
        <w:t>et</w:t>
      </w:r>
      <w:r w:rsidRPr="008D1DE4">
        <w:t xml:space="preserve"> ønske om å påvirke opinionen og endre lovgivningen. Mye av forskningen er derfor sterkt politisert og </w:t>
      </w:r>
      <w:r w:rsidR="006433D3">
        <w:t xml:space="preserve">ofte </w:t>
      </w:r>
      <w:r w:rsidRPr="008D1DE4">
        <w:t xml:space="preserve">preget av </w:t>
      </w:r>
      <w:r>
        <w:t xml:space="preserve">en </w:t>
      </w:r>
      <w:r w:rsidRPr="008D1DE4">
        <w:t>ideologisk slagside.</w:t>
      </w:r>
      <w:r w:rsidRPr="008D1DE4">
        <w:br/>
      </w:r>
      <w:r w:rsidRPr="008D1DE4">
        <w:br/>
      </w:r>
      <w:r w:rsidR="002B183F" w:rsidRPr="00A33C49">
        <w:rPr>
          <w:b/>
          <w:bCs/>
          <w:sz w:val="24"/>
          <w:szCs w:val="24"/>
        </w:rPr>
        <w:t>En viktig bok</w:t>
      </w:r>
      <w:r w:rsidR="002B183F" w:rsidRPr="00A33C49">
        <w:rPr>
          <w:b/>
          <w:bCs/>
          <w:sz w:val="24"/>
          <w:szCs w:val="24"/>
        </w:rPr>
        <w:br/>
      </w:r>
      <w:r w:rsidRPr="008D1DE4">
        <w:t xml:space="preserve">Høsten 2018 kom det ut en viktig bok som tar opp </w:t>
      </w:r>
      <w:r w:rsidR="008C7744">
        <w:t>forskningssituasjon</w:t>
      </w:r>
      <w:r w:rsidR="002B183F">
        <w:t>en</w:t>
      </w:r>
      <w:r w:rsidR="008C7744">
        <w:t xml:space="preserve"> rundt likekjønnet foreldreskap</w:t>
      </w:r>
      <w:r w:rsidRPr="008D1DE4">
        <w:t xml:space="preserve"> i full bredde</w:t>
      </w:r>
      <w:r w:rsidR="002B183F">
        <w:t xml:space="preserve">: </w:t>
      </w:r>
      <w:r w:rsidRPr="006433D3">
        <w:rPr>
          <w:b/>
          <w:bCs/>
          <w:i/>
          <w:iCs/>
        </w:rPr>
        <w:t xml:space="preserve">Same-Sex </w:t>
      </w:r>
      <w:proofErr w:type="spellStart"/>
      <w:r w:rsidRPr="006433D3">
        <w:rPr>
          <w:b/>
          <w:bCs/>
          <w:i/>
          <w:iCs/>
        </w:rPr>
        <w:t>Parenting</w:t>
      </w:r>
      <w:proofErr w:type="spellEnd"/>
      <w:r w:rsidRPr="006433D3">
        <w:rPr>
          <w:b/>
          <w:bCs/>
          <w:i/>
          <w:iCs/>
        </w:rPr>
        <w:t xml:space="preserve"> Research – A Critical </w:t>
      </w:r>
      <w:proofErr w:type="spellStart"/>
      <w:r w:rsidRPr="006433D3">
        <w:rPr>
          <w:b/>
          <w:bCs/>
          <w:i/>
          <w:iCs/>
        </w:rPr>
        <w:t>Assessment</w:t>
      </w:r>
      <w:proofErr w:type="spellEnd"/>
      <w:r w:rsidR="002B183F">
        <w:rPr>
          <w:b/>
          <w:bCs/>
        </w:rPr>
        <w:t xml:space="preserve">, </w:t>
      </w:r>
      <w:r w:rsidR="002B183F" w:rsidRPr="002B183F">
        <w:t xml:space="preserve">av Walter R. </w:t>
      </w:r>
      <w:proofErr w:type="spellStart"/>
      <w:r w:rsidR="002B183F" w:rsidRPr="002B183F">
        <w:t>Schumm</w:t>
      </w:r>
      <w:proofErr w:type="spellEnd"/>
      <w:r w:rsidRPr="002B183F">
        <w:t>.</w:t>
      </w:r>
      <w:r w:rsidRPr="008D1DE4">
        <w:t xml:space="preserve"> </w:t>
      </w:r>
      <w:r w:rsidR="00D35FB5">
        <w:t>Forfatteren</w:t>
      </w:r>
      <w:r w:rsidRPr="008D1DE4">
        <w:t xml:space="preserve"> beskriver og kommenterer </w:t>
      </w:r>
      <w:r>
        <w:t xml:space="preserve">en lang rekke </w:t>
      </w:r>
      <w:r w:rsidRPr="008D1DE4">
        <w:t xml:space="preserve">studier og artikler om temaet og påviser at </w:t>
      </w:r>
      <w:r w:rsidR="002B183F">
        <w:t>svært mange</w:t>
      </w:r>
      <w:r w:rsidRPr="008D1DE4">
        <w:t xml:space="preserve"> </w:t>
      </w:r>
      <w:r w:rsidR="002B183F">
        <w:t>av dem som har utført studiene, eller som siterer dem, trekker allmenne kon</w:t>
      </w:r>
      <w:r w:rsidRPr="008D1DE4">
        <w:t xml:space="preserve">klusjoner </w:t>
      </w:r>
      <w:r w:rsidR="00E4003C">
        <w:t xml:space="preserve">som de ikke har </w:t>
      </w:r>
      <w:r w:rsidRPr="008D1DE4">
        <w:t xml:space="preserve">dekning for. </w:t>
      </w:r>
      <w:hyperlink r:id="rId28" w:history="1">
        <w:r>
          <w:rPr>
            <w:rStyle w:val="Hyperkobling"/>
          </w:rPr>
          <w:t>https://www.amazon.com/s?k=099568328X&amp;ref=nb_sb_noss</w:t>
        </w:r>
      </w:hyperlink>
    </w:p>
    <w:p w14:paraId="0F4C4B77" w14:textId="77777777" w:rsidR="00F8004C" w:rsidRPr="008D1DE4" w:rsidRDefault="00F8004C" w:rsidP="00F8004C"/>
    <w:p w14:paraId="7CF7CE39" w14:textId="432D92E7" w:rsidR="00F8004C" w:rsidRPr="008D1DE4" w:rsidRDefault="005B74E2" w:rsidP="00F8004C">
      <w:r>
        <w:t xml:space="preserve">Et </w:t>
      </w:r>
      <w:r w:rsidR="00F8004C" w:rsidRPr="008D1DE4">
        <w:t xml:space="preserve">par informative </w:t>
      </w:r>
      <w:r w:rsidR="00F8004C" w:rsidRPr="008D1DE4">
        <w:rPr>
          <w:b/>
          <w:bCs/>
        </w:rPr>
        <w:t>anmeldelser</w:t>
      </w:r>
      <w:r w:rsidR="00F8004C" w:rsidRPr="008D1DE4">
        <w:t xml:space="preserve"> av boka:</w:t>
      </w:r>
    </w:p>
    <w:p w14:paraId="445FA83E" w14:textId="1E0F32CB" w:rsidR="00F32E8C" w:rsidRPr="00F32E8C" w:rsidRDefault="00F8004C" w:rsidP="00F32E8C">
      <w:r w:rsidRPr="008D1DE4">
        <w:t xml:space="preserve">* </w:t>
      </w:r>
      <w:hyperlink r:id="rId29" w:history="1">
        <w:r w:rsidR="002B183F" w:rsidRPr="00E4003C">
          <w:rPr>
            <w:rStyle w:val="Hyperkobling"/>
          </w:rPr>
          <w:t>Anmeldelse 1</w:t>
        </w:r>
      </w:hyperlink>
      <w:r w:rsidR="002B183F">
        <w:t xml:space="preserve"> * </w:t>
      </w:r>
      <w:hyperlink r:id="rId30" w:history="1">
        <w:r w:rsidR="002B183F" w:rsidRPr="00E4003C">
          <w:rPr>
            <w:rStyle w:val="Hyperkobling"/>
          </w:rPr>
          <w:t>Anmeldelse 2</w:t>
        </w:r>
      </w:hyperlink>
      <w:r w:rsidR="002B183F">
        <w:t xml:space="preserve"> </w:t>
      </w:r>
      <w:r w:rsidR="002B183F">
        <w:br/>
      </w:r>
      <w:r w:rsidR="002B183F">
        <w:br/>
      </w:r>
      <w:r w:rsidRPr="00A33C49">
        <w:rPr>
          <w:b/>
          <w:sz w:val="24"/>
          <w:szCs w:val="24"/>
        </w:rPr>
        <w:t>T</w:t>
      </w:r>
      <w:r w:rsidR="00F32E8C" w:rsidRPr="00A33C49">
        <w:rPr>
          <w:b/>
          <w:sz w:val="24"/>
          <w:szCs w:val="24"/>
        </w:rPr>
        <w:t>re</w:t>
      </w:r>
      <w:r w:rsidRPr="00A33C49">
        <w:rPr>
          <w:b/>
          <w:sz w:val="24"/>
          <w:szCs w:val="24"/>
        </w:rPr>
        <w:t xml:space="preserve"> </w:t>
      </w:r>
      <w:r w:rsidR="00F32E8C" w:rsidRPr="00A33C49">
        <w:rPr>
          <w:b/>
          <w:sz w:val="24"/>
          <w:szCs w:val="24"/>
        </w:rPr>
        <w:t>informative</w:t>
      </w:r>
      <w:r w:rsidR="005B74E2" w:rsidRPr="00A33C49">
        <w:rPr>
          <w:b/>
          <w:sz w:val="24"/>
          <w:szCs w:val="24"/>
        </w:rPr>
        <w:t xml:space="preserve"> </w:t>
      </w:r>
      <w:r w:rsidRPr="00A33C49">
        <w:rPr>
          <w:b/>
          <w:sz w:val="24"/>
          <w:szCs w:val="24"/>
        </w:rPr>
        <w:t>artikler</w:t>
      </w:r>
      <w:r w:rsidR="00F32E8C" w:rsidRPr="00A33C49">
        <w:rPr>
          <w:b/>
          <w:sz w:val="24"/>
          <w:szCs w:val="24"/>
        </w:rPr>
        <w:br/>
      </w:r>
      <w:r w:rsidR="00F32E8C">
        <w:t>a</w:t>
      </w:r>
      <w:r w:rsidR="00F32E8C" w:rsidRPr="00566D10">
        <w:t xml:space="preserve">) </w:t>
      </w:r>
      <w:hyperlink r:id="rId31" w:history="1">
        <w:r w:rsidR="00F32E8C" w:rsidRPr="00942C34">
          <w:rPr>
            <w:rStyle w:val="Hyperkobling"/>
            <w:b/>
            <w:bCs/>
          </w:rPr>
          <w:t xml:space="preserve">Kids </w:t>
        </w:r>
        <w:proofErr w:type="spellStart"/>
        <w:r w:rsidR="00F32E8C" w:rsidRPr="00942C34">
          <w:rPr>
            <w:rStyle w:val="Hyperkobling"/>
            <w:b/>
            <w:bCs/>
          </w:rPr>
          <w:t>Need</w:t>
        </w:r>
        <w:proofErr w:type="spellEnd"/>
        <w:r w:rsidR="00F32E8C" w:rsidRPr="00942C34">
          <w:rPr>
            <w:rStyle w:val="Hyperkobling"/>
            <w:b/>
            <w:bCs/>
          </w:rPr>
          <w:t xml:space="preserve"> a </w:t>
        </w:r>
        <w:proofErr w:type="spellStart"/>
        <w:r w:rsidR="00F32E8C" w:rsidRPr="00942C34">
          <w:rPr>
            <w:rStyle w:val="Hyperkobling"/>
            <w:b/>
            <w:bCs/>
          </w:rPr>
          <w:t>Mom</w:t>
        </w:r>
        <w:proofErr w:type="spellEnd"/>
        <w:r w:rsidR="00F32E8C" w:rsidRPr="00942C34">
          <w:rPr>
            <w:rStyle w:val="Hyperkobling"/>
            <w:b/>
            <w:bCs/>
          </w:rPr>
          <w:t xml:space="preserve"> and a </w:t>
        </w:r>
        <w:proofErr w:type="spellStart"/>
        <w:r w:rsidR="00F32E8C" w:rsidRPr="00942C34">
          <w:rPr>
            <w:rStyle w:val="Hyperkobling"/>
            <w:b/>
            <w:bCs/>
          </w:rPr>
          <w:t>Dad</w:t>
        </w:r>
        <w:proofErr w:type="spellEnd"/>
        <w:r w:rsidR="00F32E8C" w:rsidRPr="00942C34">
          <w:rPr>
            <w:rStyle w:val="Hyperkobling"/>
            <w:b/>
            <w:bCs/>
          </w:rPr>
          <w:t xml:space="preserve"> – </w:t>
        </w:r>
        <w:proofErr w:type="spellStart"/>
        <w:r w:rsidR="00F32E8C" w:rsidRPr="00942C34">
          <w:rPr>
            <w:rStyle w:val="Hyperkobling"/>
            <w:b/>
            <w:bCs/>
          </w:rPr>
          <w:t>That’s</w:t>
        </w:r>
        <w:proofErr w:type="spellEnd"/>
        <w:r w:rsidR="00F32E8C" w:rsidRPr="00942C34">
          <w:rPr>
            <w:rStyle w:val="Hyperkobling"/>
            <w:b/>
            <w:bCs/>
          </w:rPr>
          <w:t xml:space="preserve"> </w:t>
        </w:r>
        <w:proofErr w:type="spellStart"/>
        <w:r w:rsidR="00F32E8C" w:rsidRPr="00942C34">
          <w:rPr>
            <w:rStyle w:val="Hyperkobling"/>
            <w:b/>
            <w:bCs/>
          </w:rPr>
          <w:t>What</w:t>
        </w:r>
        <w:proofErr w:type="spellEnd"/>
        <w:r w:rsidR="00F32E8C" w:rsidRPr="00942C34">
          <w:rPr>
            <w:rStyle w:val="Hyperkobling"/>
            <w:b/>
            <w:bCs/>
          </w:rPr>
          <w:t xml:space="preserve"> </w:t>
        </w:r>
        <w:proofErr w:type="spellStart"/>
        <w:r w:rsidR="00F32E8C" w:rsidRPr="00942C34">
          <w:rPr>
            <w:rStyle w:val="Hyperkobling"/>
            <w:b/>
            <w:bCs/>
          </w:rPr>
          <w:t>the</w:t>
        </w:r>
        <w:proofErr w:type="spellEnd"/>
        <w:r w:rsidR="00F32E8C" w:rsidRPr="00942C34">
          <w:rPr>
            <w:rStyle w:val="Hyperkobling"/>
            <w:b/>
            <w:bCs/>
          </w:rPr>
          <w:t xml:space="preserve"> Research Shows</w:t>
        </w:r>
      </w:hyperlink>
      <w:r w:rsidR="00F32E8C" w:rsidRPr="00942C34">
        <w:rPr>
          <w:b/>
          <w:bCs/>
        </w:rPr>
        <w:t xml:space="preserve"> </w:t>
      </w:r>
      <w:r w:rsidR="00F32E8C" w:rsidRPr="00942C34">
        <w:rPr>
          <w:b/>
          <w:bCs/>
        </w:rPr>
        <w:br/>
      </w:r>
      <w:r w:rsidR="00F32E8C" w:rsidRPr="00566D10">
        <w:t xml:space="preserve">En </w:t>
      </w:r>
      <w:r w:rsidR="00F32E8C">
        <w:t xml:space="preserve">lettlest </w:t>
      </w:r>
      <w:r w:rsidR="00F32E8C" w:rsidRPr="00566D10">
        <w:t xml:space="preserve">oversiktsartikkel </w:t>
      </w:r>
      <w:r w:rsidR="006433D3">
        <w:t>som også inneholder</w:t>
      </w:r>
      <w:r w:rsidR="00F32E8C" w:rsidRPr="00566D10">
        <w:t xml:space="preserve"> </w:t>
      </w:r>
      <w:r w:rsidR="00F32E8C">
        <w:t>mange nyttige</w:t>
      </w:r>
      <w:r w:rsidR="00F32E8C" w:rsidRPr="00566D10">
        <w:t xml:space="preserve"> linker</w:t>
      </w:r>
      <w:r w:rsidR="00F32E8C">
        <w:t>.</w:t>
      </w:r>
    </w:p>
    <w:p w14:paraId="3A707B1D" w14:textId="77777777" w:rsidR="00AF1499" w:rsidRDefault="00F32E8C" w:rsidP="00F8004C">
      <w:r w:rsidRPr="00F32E8C">
        <w:t>b</w:t>
      </w:r>
      <w:r w:rsidR="00F8004C">
        <w:t xml:space="preserve">) </w:t>
      </w:r>
      <w:hyperlink r:id="rId32" w:anchor="_ga=2.61104556.1868009860.1552137277-1001254932.1552137277" w:history="1">
        <w:r w:rsidRPr="00F32E8C">
          <w:rPr>
            <w:rStyle w:val="Hyperkobling"/>
            <w:b/>
            <w:bCs/>
          </w:rPr>
          <w:t xml:space="preserve">Vast </w:t>
        </w:r>
        <w:proofErr w:type="spellStart"/>
        <w:r w:rsidRPr="00F32E8C">
          <w:rPr>
            <w:rStyle w:val="Hyperkobling"/>
            <w:b/>
            <w:bCs/>
          </w:rPr>
          <w:t>Differences</w:t>
        </w:r>
        <w:proofErr w:type="spellEnd"/>
      </w:hyperlink>
      <w:r>
        <w:t xml:space="preserve">. </w:t>
      </w:r>
      <w:r w:rsidR="00F8004C">
        <w:t xml:space="preserve">En artikkel som gjengir funn i to oversiktsstudier </w:t>
      </w:r>
      <w:r w:rsidR="00FA2996">
        <w:t>der situasjonen for barn med likekjønnede foreldre blir sammenlignet</w:t>
      </w:r>
      <w:r w:rsidR="00F8004C">
        <w:t xml:space="preserve"> med barn </w:t>
      </w:r>
      <w:r w:rsidR="00FA2996">
        <w:t>som h</w:t>
      </w:r>
    </w:p>
    <w:p w14:paraId="21C9A3D6" w14:textId="082FCD39" w:rsidR="005B74E2" w:rsidRDefault="00FA2996" w:rsidP="00F8004C">
      <w:r>
        <w:t>ar</w:t>
      </w:r>
      <w:r w:rsidR="00F8004C">
        <w:t xml:space="preserve"> mor og far</w:t>
      </w:r>
      <w:r w:rsidR="00F32E8C">
        <w:t>.</w:t>
      </w:r>
    </w:p>
    <w:p w14:paraId="331E7179" w14:textId="7B445967" w:rsidR="00F8004C" w:rsidRDefault="002D710D" w:rsidP="00F8004C">
      <w:r>
        <w:t>c</w:t>
      </w:r>
      <w:r w:rsidR="00F8004C">
        <w:t xml:space="preserve">) </w:t>
      </w:r>
      <w:hyperlink r:id="rId33" w:history="1">
        <w:r w:rsidR="00F8004C" w:rsidRPr="000B4B40">
          <w:rPr>
            <w:rStyle w:val="Hyperkobling"/>
            <w:b/>
            <w:bCs/>
          </w:rPr>
          <w:t>En tankevekkende artikkel</w:t>
        </w:r>
      </w:hyperlink>
      <w:r w:rsidR="00F8004C">
        <w:t xml:space="preserve"> som illustrerer hvordan ideologiske forutsetninger påvirker forskningen og debatten omkring tematikken</w:t>
      </w:r>
      <w:r>
        <w:t>.</w:t>
      </w:r>
      <w:r w:rsidR="00F8004C">
        <w:t xml:space="preserve"> </w:t>
      </w:r>
    </w:p>
    <w:p w14:paraId="45104BDB" w14:textId="77777777" w:rsidR="00F32E8C" w:rsidRDefault="00F32E8C" w:rsidP="00F8004C"/>
    <w:p w14:paraId="78D11949" w14:textId="579F1882" w:rsidR="00810A92" w:rsidRDefault="00561FEE" w:rsidP="00810A92">
      <w:r w:rsidRPr="008A21A7">
        <w:rPr>
          <w:sz w:val="36"/>
          <w:szCs w:val="36"/>
        </w:rPr>
        <w:lastRenderedPageBreak/>
        <w:sym w:font="Wingdings 2" w:char="F078"/>
      </w:r>
      <w:r w:rsidR="00810A92">
        <w:rPr>
          <w:sz w:val="36"/>
          <w:szCs w:val="36"/>
        </w:rPr>
        <w:t xml:space="preserve"> </w:t>
      </w:r>
      <w:r w:rsidR="00810A92" w:rsidRPr="008D1DE4">
        <w:t xml:space="preserve">De fleste barn i Norge med enslig mor eller far (på grunn av skilsmisse eller andre årsaker) kjenner den andre forelderen, og mange har jevnlig kontakt med ham/henne – dersom vedkommende ikke er død. </w:t>
      </w:r>
    </w:p>
    <w:p w14:paraId="60593BC4" w14:textId="77777777" w:rsidR="00810A92" w:rsidRDefault="00810A92" w:rsidP="00810A92"/>
    <w:p w14:paraId="3707C52A" w14:textId="77777777" w:rsidR="00810A92" w:rsidRDefault="00810A92" w:rsidP="00810A92">
      <w:r w:rsidRPr="008D1DE4">
        <w:t xml:space="preserve">Dette er ikke tilfelle med barn som </w:t>
      </w:r>
      <w:r>
        <w:t>blir</w:t>
      </w:r>
      <w:r w:rsidRPr="008D1DE4">
        <w:t xml:space="preserve"> født planlagt farløse ved hjelp av assistert befruktning.</w:t>
      </w:r>
      <w:r>
        <w:t xml:space="preserve"> Disse barna vokser opp uten å vite noe som helst om far og hans slekt. Ikke en gang et bilde av pappa vil de ha, og heller ikke noen farmor og farfar, eller onkler og tanter, fettere og kusiner på farssiden. </w:t>
      </w:r>
    </w:p>
    <w:p w14:paraId="33308439" w14:textId="77777777" w:rsidR="00810A92" w:rsidRDefault="00810A92" w:rsidP="00810A92"/>
    <w:p w14:paraId="20D2AB9F" w14:textId="4D78D69E" w:rsidR="00810A92" w:rsidRDefault="00810A92" w:rsidP="00810A92">
      <w:r>
        <w:t xml:space="preserve">Når de fyller 15 år, har barn som er unnfanget med sæd fra </w:t>
      </w:r>
      <w:r w:rsidR="00B27BAC">
        <w:t xml:space="preserve">en </w:t>
      </w:r>
      <w:r>
        <w:t>norsk donor, rett til å oppsøke statens donorregister å få vite navn og personnummer på sin far. Fram til 2020 var aldersgrensen 18 år. Ifølge norsk lov kan denne mannen også være far til en rekke andre barn i inntil seks familier – kanskje 10-15 barn.</w:t>
      </w:r>
    </w:p>
    <w:p w14:paraId="152D1235" w14:textId="69EA7DE4" w:rsidR="00F8004C" w:rsidRDefault="00F8004C" w:rsidP="00810A92">
      <w:pPr>
        <w:tabs>
          <w:tab w:val="left" w:pos="2242"/>
        </w:tabs>
      </w:pPr>
    </w:p>
    <w:p w14:paraId="0F8DA32E" w14:textId="55038A30" w:rsidR="00C84672" w:rsidRDefault="00561FEE" w:rsidP="00810A92">
      <w:r w:rsidRPr="008A21A7">
        <w:rPr>
          <w:sz w:val="36"/>
          <w:szCs w:val="36"/>
        </w:rPr>
        <w:sym w:font="Wingdings 2" w:char="F079"/>
      </w:r>
      <w:r w:rsidR="00C84672">
        <w:t xml:space="preserve"> </w:t>
      </w:r>
      <w:r w:rsidR="00810A92" w:rsidRPr="008D1DE4">
        <w:t xml:space="preserve">Er </w:t>
      </w:r>
      <w:r w:rsidR="00C84672">
        <w:t>assistert befruktning for single kvinner</w:t>
      </w:r>
      <w:r w:rsidR="00810A92" w:rsidRPr="008D1DE4">
        <w:t xml:space="preserve"> i tråd med barns rettigheter</w:t>
      </w:r>
      <w:r w:rsidR="00C84672">
        <w:t>?</w:t>
      </w:r>
      <w:r w:rsidR="00810A92" w:rsidRPr="008D1DE4">
        <w:t xml:space="preserve"> </w:t>
      </w:r>
      <w:r w:rsidR="00955074">
        <w:t>E</w:t>
      </w:r>
      <w:r w:rsidR="00C84672">
        <w:t>r det</w:t>
      </w:r>
      <w:r w:rsidR="00810A92" w:rsidRPr="008D1DE4">
        <w:t xml:space="preserve"> til barns beste å bli født uten far, og med enslig mor som eneste omsorgsperson? </w:t>
      </w:r>
      <w:r w:rsidR="00810A92">
        <w:t xml:space="preserve">Er det statens oppgave å legge til rette for og delvis finansiere assistert befruktning for enslige kvinner? </w:t>
      </w:r>
    </w:p>
    <w:p w14:paraId="411CD5C7" w14:textId="77777777" w:rsidR="00C84672" w:rsidRDefault="00C84672" w:rsidP="00810A92"/>
    <w:p w14:paraId="03686612" w14:textId="162FDFDE" w:rsidR="00810A92" w:rsidRDefault="00810A92" w:rsidP="00810A92">
      <w:r w:rsidRPr="008D1DE4">
        <w:t xml:space="preserve">Oppsiktsvekkende nok svarer flertallet på Stortinget «ja» på </w:t>
      </w:r>
      <w:r w:rsidR="002B16B8">
        <w:t>disse</w:t>
      </w:r>
      <w:r w:rsidRPr="008D1DE4">
        <w:t xml:space="preserve"> spørsmåle</w:t>
      </w:r>
      <w:r w:rsidR="002B16B8">
        <w:t>ne</w:t>
      </w:r>
      <w:r w:rsidRPr="008D1DE4">
        <w:t>.</w:t>
      </w:r>
      <w:r>
        <w:t xml:space="preserve"> I mai 2020 ble det derfor vedtatt at single kvinner har rett til assistert befruktning med sæd fra en donor. Barn er nå blitt en rettighet for alle norske kvinner som ønsker seg et barn, dersom fastlegen deres vurderer at de er skikket til å være enslig mor. Inntil videre kreves det at kvinnen må bidra med eget egg, men det er trolig bare et tidsspørsmål før single kvinner kan få både sæd og egg fra staten, dersom hun er ufruktbar. Da er hun ikke i slekt med sitt eget barn.</w:t>
      </w:r>
    </w:p>
    <w:p w14:paraId="45AC13DA" w14:textId="7582619E" w:rsidR="002B16B8" w:rsidRDefault="002B16B8" w:rsidP="00810A92"/>
    <w:p w14:paraId="25E7D8EB" w14:textId="7469C62E" w:rsidR="002B16B8" w:rsidRDefault="002B16B8" w:rsidP="00810A92">
      <w:r>
        <w:t xml:space="preserve">Se </w:t>
      </w:r>
      <w:r w:rsidR="009911A6">
        <w:t xml:space="preserve">flere momenter om assistert befruktning for single kvinner </w:t>
      </w:r>
      <w:r>
        <w:t xml:space="preserve">i artikkelen </w:t>
      </w:r>
      <w:hyperlink r:id="rId34" w:history="1">
        <w:r w:rsidRPr="002B16B8">
          <w:rPr>
            <w:rStyle w:val="Hyperkobling"/>
          </w:rPr>
          <w:t>Familiepolitikk på ville veier</w:t>
        </w:r>
      </w:hyperlink>
      <w:r>
        <w:t>.</w:t>
      </w:r>
    </w:p>
    <w:p w14:paraId="00C19EFF" w14:textId="1EFD5F8D" w:rsidR="00DB1FF2" w:rsidRDefault="00DB1FF2" w:rsidP="00810A92"/>
    <w:p w14:paraId="63EC82F2" w14:textId="73BB42F9" w:rsidR="00810A92" w:rsidRDefault="00DB1FF2" w:rsidP="00B079DB">
      <w:r w:rsidRPr="0082411A">
        <w:rPr>
          <w:sz w:val="36"/>
          <w:szCs w:val="36"/>
        </w:rPr>
        <w:sym w:font="Wingdings 2" w:char="F07A"/>
      </w:r>
      <w:r w:rsidR="00B079DB">
        <w:rPr>
          <w:sz w:val="36"/>
          <w:szCs w:val="36"/>
        </w:rPr>
        <w:t xml:space="preserve"> </w:t>
      </w:r>
      <w:r>
        <w:t xml:space="preserve">Klikk på </w:t>
      </w:r>
      <w:r w:rsidR="00191A19">
        <w:t>tittelen</w:t>
      </w:r>
      <w:r>
        <w:t xml:space="preserve"> og les hele </w:t>
      </w:r>
      <w:r w:rsidR="00191A19">
        <w:t xml:space="preserve">artikkelen </w:t>
      </w:r>
      <w:r>
        <w:t>«</w:t>
      </w:r>
      <w:hyperlink r:id="rId35" w:history="1">
        <w:r w:rsidRPr="00191A19">
          <w:rPr>
            <w:rStyle w:val="Hyperkobling"/>
          </w:rPr>
          <w:t>Kjøper seg drømmebarnet</w:t>
        </w:r>
      </w:hyperlink>
      <w:r>
        <w:t>».</w:t>
      </w:r>
    </w:p>
    <w:p w14:paraId="74E8A0B9" w14:textId="77777777" w:rsidR="00B079DB" w:rsidRDefault="00B079DB" w:rsidP="00810A92">
      <w:pPr>
        <w:tabs>
          <w:tab w:val="left" w:pos="2242"/>
        </w:tabs>
      </w:pPr>
    </w:p>
    <w:p w14:paraId="366677D8" w14:textId="642FB3E9" w:rsidR="0082411A" w:rsidRDefault="00DB1FF2" w:rsidP="0082411A">
      <w:pPr>
        <w:rPr>
          <w:b/>
          <w:bCs/>
        </w:rPr>
      </w:pPr>
      <w:r w:rsidRPr="00955074">
        <w:rPr>
          <w:sz w:val="36"/>
          <w:szCs w:val="36"/>
        </w:rPr>
        <w:sym w:font="Wingdings 2" w:char="F07B"/>
      </w:r>
      <w:r w:rsidR="0082411A">
        <w:rPr>
          <w:sz w:val="24"/>
          <w:szCs w:val="24"/>
        </w:rPr>
        <w:t xml:space="preserve"> </w:t>
      </w:r>
      <w:r w:rsidR="0082411A" w:rsidRPr="00A33C49">
        <w:rPr>
          <w:b/>
          <w:bCs/>
          <w:sz w:val="24"/>
          <w:szCs w:val="24"/>
        </w:rPr>
        <w:t xml:space="preserve">Søknad om medmorskap. </w:t>
      </w:r>
    </w:p>
    <w:p w14:paraId="3EDF99C0" w14:textId="5CB8BF50" w:rsidR="0082411A" w:rsidRDefault="0082411A" w:rsidP="009911A6">
      <w:r w:rsidRPr="004D2561">
        <w:t xml:space="preserve">På </w:t>
      </w:r>
      <w:proofErr w:type="gramStart"/>
      <w:r w:rsidRPr="004D2561">
        <w:t>linken</w:t>
      </w:r>
      <w:proofErr w:type="gramEnd"/>
      <w:r w:rsidRPr="004D2561">
        <w:t xml:space="preserve"> </w:t>
      </w:r>
      <w:r>
        <w:t xml:space="preserve">nedenfor </w:t>
      </w:r>
      <w:r w:rsidRPr="004D2561">
        <w:t xml:space="preserve">til Skatteetaten finner man litt info om hvordan en kvinne blir </w:t>
      </w:r>
      <w:r w:rsidR="0044534B">
        <w:t>«</w:t>
      </w:r>
      <w:r w:rsidRPr="004D2561">
        <w:t>medmor</w:t>
      </w:r>
      <w:r w:rsidR="0044534B">
        <w:t>»</w:t>
      </w:r>
      <w:r>
        <w:t>, inkludert</w:t>
      </w:r>
      <w:r w:rsidRPr="004D2561">
        <w:t xml:space="preserve"> søknadsskjemaet som må fylles ut og sendes inn til myndighetene. På grunnlag av underskriften</w:t>
      </w:r>
      <w:r>
        <w:t xml:space="preserve"> </w:t>
      </w:r>
      <w:r w:rsidRPr="004D2561">
        <w:t xml:space="preserve">på dette skjemaet blir kvinnen </w:t>
      </w:r>
      <w:r w:rsidR="0044534B">
        <w:t>«</w:t>
      </w:r>
      <w:r w:rsidRPr="004D2561">
        <w:t>medmor</w:t>
      </w:r>
      <w:r w:rsidR="0044534B">
        <w:t>»</w:t>
      </w:r>
      <w:r w:rsidRPr="004D2561">
        <w:t xml:space="preserve"> for resten av livet. Hun får en livsarving som kan arve slektsgården, dersom </w:t>
      </w:r>
      <w:r>
        <w:t>hun</w:t>
      </w:r>
      <w:r w:rsidRPr="004D2561">
        <w:t xml:space="preserve"> er odelsjente. </w:t>
      </w:r>
      <w:hyperlink r:id="rId36" w:history="1">
        <w:r w:rsidRPr="00D764A7">
          <w:rPr>
            <w:rStyle w:val="Hyperkobling"/>
          </w:rPr>
          <w:t>https://www.skatteetaten.no/person/folkeregister/fodsel-og-navnevalg/soknad-om-medmorskap/</w:t>
        </w:r>
      </w:hyperlink>
    </w:p>
    <w:p w14:paraId="231A28D4" w14:textId="77777777" w:rsidR="0082411A" w:rsidRPr="004D2561" w:rsidRDefault="0082411A" w:rsidP="0082411A"/>
    <w:p w14:paraId="3D9D0AD5" w14:textId="3F8CCFA3" w:rsidR="0082411A" w:rsidRDefault="0082411A" w:rsidP="0082411A">
      <w:r>
        <w:t>En kvinne</w:t>
      </w:r>
      <w:r w:rsidRPr="004D2561">
        <w:t xml:space="preserve"> kan i prinsippet </w:t>
      </w:r>
      <w:r w:rsidRPr="00EA4B17">
        <w:rPr>
          <w:i/>
          <w:iCs/>
        </w:rPr>
        <w:t>aldri</w:t>
      </w:r>
      <w:r w:rsidRPr="004D2561">
        <w:t xml:space="preserve"> si fra seg rollen som </w:t>
      </w:r>
      <w:r w:rsidR="0044534B">
        <w:t>«</w:t>
      </w:r>
      <w:r w:rsidRPr="004D2561">
        <w:t>medmor</w:t>
      </w:r>
      <w:r w:rsidR="0044534B">
        <w:t>»</w:t>
      </w:r>
      <w:r>
        <w:t>, dersom hun har signert dokumentet</w:t>
      </w:r>
      <w:r w:rsidRPr="004D2561">
        <w:t xml:space="preserve">. Fordi </w:t>
      </w:r>
      <w:r>
        <w:t xml:space="preserve">svært </w:t>
      </w:r>
      <w:r w:rsidRPr="004D2561">
        <w:t xml:space="preserve">mange kvinnelige par skiller lag – også de med barn – </w:t>
      </w:r>
      <w:r>
        <w:t>kan det bli mange</w:t>
      </w:r>
      <w:r w:rsidRPr="004D2561">
        <w:t xml:space="preserve"> </w:t>
      </w:r>
      <w:r>
        <w:t xml:space="preserve">som </w:t>
      </w:r>
      <w:r w:rsidRPr="004D2561">
        <w:t xml:space="preserve">i framtiden ønsker å frasi seg medmorskapet og derfor gå til rettssak. Hun må </w:t>
      </w:r>
      <w:r>
        <w:t xml:space="preserve">i så fall </w:t>
      </w:r>
      <w:r w:rsidRPr="004D2561">
        <w:t xml:space="preserve">prøve å bevise at hun ble presset, utnyttet, handlet i uvitenhet e.l. da hun signerte søknaden om å bli </w:t>
      </w:r>
      <w:r w:rsidR="0044534B">
        <w:t>«</w:t>
      </w:r>
      <w:r w:rsidRPr="004D2561">
        <w:t>medmor</w:t>
      </w:r>
      <w:r w:rsidR="0044534B">
        <w:t>»</w:t>
      </w:r>
      <w:r w:rsidRPr="004D2561">
        <w:t>.</w:t>
      </w:r>
    </w:p>
    <w:p w14:paraId="379DA8EE" w14:textId="30FF78A0" w:rsidR="0082411A" w:rsidRDefault="0082411A" w:rsidP="00810A92">
      <w:pPr>
        <w:tabs>
          <w:tab w:val="left" w:pos="2242"/>
        </w:tabs>
      </w:pPr>
    </w:p>
    <w:p w14:paraId="47E49961" w14:textId="361EE97F" w:rsidR="0082411A" w:rsidRPr="0082411A" w:rsidRDefault="00DB1FF2" w:rsidP="0082411A">
      <w:r w:rsidRPr="00B079DB">
        <w:rPr>
          <w:sz w:val="36"/>
          <w:szCs w:val="36"/>
        </w:rPr>
        <w:sym w:font="Wingdings 2" w:char="F07C"/>
      </w:r>
      <w:r w:rsidR="00B079DB">
        <w:rPr>
          <w:sz w:val="32"/>
          <w:szCs w:val="32"/>
        </w:rPr>
        <w:t xml:space="preserve"> </w:t>
      </w:r>
      <w:r w:rsidR="0082411A" w:rsidRPr="00A33C49">
        <w:rPr>
          <w:b/>
          <w:bCs/>
          <w:sz w:val="24"/>
          <w:szCs w:val="24"/>
        </w:rPr>
        <w:t xml:space="preserve">To informative og tankevekkende artikler om </w:t>
      </w:r>
      <w:r w:rsidR="0044534B">
        <w:rPr>
          <w:b/>
          <w:bCs/>
          <w:sz w:val="24"/>
          <w:szCs w:val="24"/>
        </w:rPr>
        <w:t>«</w:t>
      </w:r>
      <w:r w:rsidR="0082411A" w:rsidRPr="00A33C49">
        <w:rPr>
          <w:b/>
          <w:bCs/>
          <w:sz w:val="24"/>
          <w:szCs w:val="24"/>
        </w:rPr>
        <w:t>medmor</w:t>
      </w:r>
      <w:r w:rsidR="0044534B">
        <w:rPr>
          <w:b/>
          <w:bCs/>
          <w:sz w:val="24"/>
          <w:szCs w:val="24"/>
        </w:rPr>
        <w:t>»</w:t>
      </w:r>
      <w:r w:rsidR="0082411A" w:rsidRPr="00A33C49">
        <w:rPr>
          <w:b/>
          <w:bCs/>
          <w:sz w:val="24"/>
          <w:szCs w:val="24"/>
        </w:rPr>
        <w:t xml:space="preserve">-institusjonen. </w:t>
      </w:r>
    </w:p>
    <w:p w14:paraId="7D8BC27A" w14:textId="6CD40732" w:rsidR="0082411A" w:rsidRDefault="0082411A" w:rsidP="0082411A">
      <w:pPr>
        <w:rPr>
          <w:b/>
          <w:bCs/>
        </w:rPr>
      </w:pPr>
      <w:r w:rsidRPr="004D2561">
        <w:rPr>
          <w:b/>
          <w:bCs/>
          <w:i/>
          <w:iCs/>
        </w:rPr>
        <w:t>Kjell Skartveit</w:t>
      </w:r>
      <w:r w:rsidRPr="004D2561">
        <w:t xml:space="preserve"> </w:t>
      </w:r>
      <w:r>
        <w:t>gir i disse to artiklene nyttig</w:t>
      </w:r>
      <w:r w:rsidRPr="004D2561">
        <w:t xml:space="preserve"> stoff til refleksjon og undervisning om </w:t>
      </w:r>
      <w:r>
        <w:t>ulike aspekter ved</w:t>
      </w:r>
      <w:r w:rsidRPr="004D2561">
        <w:t xml:space="preserve"> </w:t>
      </w:r>
      <w:r w:rsidR="0044534B">
        <w:t>«</w:t>
      </w:r>
      <w:r w:rsidRPr="004D2561">
        <w:t>medmor</w:t>
      </w:r>
      <w:r w:rsidR="0044534B">
        <w:t>»</w:t>
      </w:r>
      <w:r w:rsidRPr="004D2561">
        <w:t>-</w:t>
      </w:r>
      <w:r>
        <w:t>ordningen</w:t>
      </w:r>
      <w:r w:rsidRPr="004D2561">
        <w:t>:</w:t>
      </w:r>
      <w:r>
        <w:br/>
      </w:r>
    </w:p>
    <w:p w14:paraId="75B0C90A" w14:textId="1354E82E" w:rsidR="0082411A" w:rsidRPr="004D2561" w:rsidRDefault="0082411A" w:rsidP="0082411A">
      <w:r>
        <w:rPr>
          <w:b/>
          <w:bCs/>
        </w:rPr>
        <w:t>*</w:t>
      </w:r>
      <w:r w:rsidRPr="004D2561">
        <w:rPr>
          <w:b/>
          <w:bCs/>
        </w:rPr>
        <w:t xml:space="preserve"> </w:t>
      </w:r>
      <w:hyperlink r:id="rId37" w:history="1">
        <w:r w:rsidRPr="00955074">
          <w:rPr>
            <w:rStyle w:val="Hyperkobling"/>
            <w:b/>
            <w:bCs/>
          </w:rPr>
          <w:t>Medmor er her, hva nå?</w:t>
        </w:r>
      </w:hyperlink>
    </w:p>
    <w:p w14:paraId="2B0A867E" w14:textId="257F5233" w:rsidR="00DB1FF2" w:rsidRDefault="0082411A" w:rsidP="00B079DB">
      <w:pPr>
        <w:tabs>
          <w:tab w:val="left" w:pos="2242"/>
        </w:tabs>
      </w:pPr>
      <w:r>
        <w:rPr>
          <w:b/>
          <w:bCs/>
        </w:rPr>
        <w:t>*</w:t>
      </w:r>
      <w:r w:rsidRPr="004D2561">
        <w:rPr>
          <w:b/>
          <w:bCs/>
        </w:rPr>
        <w:t xml:space="preserve"> </w:t>
      </w:r>
      <w:hyperlink r:id="rId38" w:history="1">
        <w:r w:rsidRPr="00955074">
          <w:rPr>
            <w:rStyle w:val="Hyperkobling"/>
            <w:b/>
            <w:bCs/>
          </w:rPr>
          <w:t>På søndag feirer vi mor, men hvem feirer medmor?</w:t>
        </w:r>
      </w:hyperlink>
      <w:r w:rsidRPr="004D2561">
        <w:rPr>
          <w:b/>
          <w:bCs/>
        </w:rPr>
        <w:br/>
      </w:r>
    </w:p>
    <w:p w14:paraId="21968A35" w14:textId="77777777" w:rsidR="00955074" w:rsidRDefault="00955074" w:rsidP="0082411A">
      <w:pPr>
        <w:tabs>
          <w:tab w:val="left" w:pos="2242"/>
        </w:tabs>
      </w:pPr>
    </w:p>
    <w:sectPr w:rsidR="00955074" w:rsidSect="006F45C0">
      <w:type w:val="continuous"/>
      <w:pgSz w:w="11906" w:h="16838"/>
      <w:pgMar w:top="907" w:right="794" w:bottom="1134" w:left="102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915A3" w14:textId="77777777" w:rsidR="00C555FF" w:rsidRDefault="00C555FF" w:rsidP="006F45C0">
      <w:r>
        <w:separator/>
      </w:r>
    </w:p>
  </w:endnote>
  <w:endnote w:type="continuationSeparator" w:id="0">
    <w:p w14:paraId="7059DB9F" w14:textId="77777777" w:rsidR="00C555FF" w:rsidRDefault="00C555FF" w:rsidP="006F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7479046"/>
      <w:docPartObj>
        <w:docPartGallery w:val="Page Numbers (Bottom of Page)"/>
        <w:docPartUnique/>
      </w:docPartObj>
    </w:sdtPr>
    <w:sdtEndPr/>
    <w:sdtContent>
      <w:p w14:paraId="3287B1AC" w14:textId="18BA2D22" w:rsidR="006F45C0" w:rsidRDefault="006F45C0">
        <w:pPr>
          <w:pStyle w:val="Bunntekst"/>
          <w:jc w:val="center"/>
        </w:pPr>
        <w:r>
          <w:fldChar w:fldCharType="begin"/>
        </w:r>
        <w:r>
          <w:instrText>PAGE   \* MERGEFORMAT</w:instrText>
        </w:r>
        <w:r>
          <w:fldChar w:fldCharType="separate"/>
        </w:r>
        <w:r w:rsidR="00704879">
          <w:rPr>
            <w:noProof/>
          </w:rPr>
          <w:t>1</w:t>
        </w:r>
        <w:r>
          <w:fldChar w:fldCharType="end"/>
        </w:r>
      </w:p>
    </w:sdtContent>
  </w:sdt>
  <w:p w14:paraId="6438949E" w14:textId="77777777" w:rsidR="006F45C0" w:rsidRDefault="006F45C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9AAA9" w14:textId="77777777" w:rsidR="00C555FF" w:rsidRDefault="00C555FF" w:rsidP="006F45C0">
      <w:r>
        <w:separator/>
      </w:r>
    </w:p>
  </w:footnote>
  <w:footnote w:type="continuationSeparator" w:id="0">
    <w:p w14:paraId="263A70CF" w14:textId="77777777" w:rsidR="00C555FF" w:rsidRDefault="00C555FF" w:rsidP="006F45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D4CA2"/>
    <w:multiLevelType w:val="hybridMultilevel"/>
    <w:tmpl w:val="57827EC2"/>
    <w:lvl w:ilvl="0" w:tplc="349487C8">
      <w:start w:val="1"/>
      <w:numFmt w:val="bullet"/>
      <w:lvlText w:val="•"/>
      <w:lvlJc w:val="left"/>
      <w:pPr>
        <w:tabs>
          <w:tab w:val="num" w:pos="720"/>
        </w:tabs>
        <w:ind w:left="720" w:hanging="360"/>
      </w:pPr>
      <w:rPr>
        <w:rFonts w:ascii="Arial" w:hAnsi="Arial" w:hint="default"/>
      </w:rPr>
    </w:lvl>
    <w:lvl w:ilvl="1" w:tplc="A7C0EB92" w:tentative="1">
      <w:start w:val="1"/>
      <w:numFmt w:val="bullet"/>
      <w:lvlText w:val="•"/>
      <w:lvlJc w:val="left"/>
      <w:pPr>
        <w:tabs>
          <w:tab w:val="num" w:pos="1440"/>
        </w:tabs>
        <w:ind w:left="1440" w:hanging="360"/>
      </w:pPr>
      <w:rPr>
        <w:rFonts w:ascii="Arial" w:hAnsi="Arial" w:hint="default"/>
      </w:rPr>
    </w:lvl>
    <w:lvl w:ilvl="2" w:tplc="C512BB6A" w:tentative="1">
      <w:start w:val="1"/>
      <w:numFmt w:val="bullet"/>
      <w:lvlText w:val="•"/>
      <w:lvlJc w:val="left"/>
      <w:pPr>
        <w:tabs>
          <w:tab w:val="num" w:pos="2160"/>
        </w:tabs>
        <w:ind w:left="2160" w:hanging="360"/>
      </w:pPr>
      <w:rPr>
        <w:rFonts w:ascii="Arial" w:hAnsi="Arial" w:hint="default"/>
      </w:rPr>
    </w:lvl>
    <w:lvl w:ilvl="3" w:tplc="733AD764" w:tentative="1">
      <w:start w:val="1"/>
      <w:numFmt w:val="bullet"/>
      <w:lvlText w:val="•"/>
      <w:lvlJc w:val="left"/>
      <w:pPr>
        <w:tabs>
          <w:tab w:val="num" w:pos="2880"/>
        </w:tabs>
        <w:ind w:left="2880" w:hanging="360"/>
      </w:pPr>
      <w:rPr>
        <w:rFonts w:ascii="Arial" w:hAnsi="Arial" w:hint="default"/>
      </w:rPr>
    </w:lvl>
    <w:lvl w:ilvl="4" w:tplc="AB685616" w:tentative="1">
      <w:start w:val="1"/>
      <w:numFmt w:val="bullet"/>
      <w:lvlText w:val="•"/>
      <w:lvlJc w:val="left"/>
      <w:pPr>
        <w:tabs>
          <w:tab w:val="num" w:pos="3600"/>
        </w:tabs>
        <w:ind w:left="3600" w:hanging="360"/>
      </w:pPr>
      <w:rPr>
        <w:rFonts w:ascii="Arial" w:hAnsi="Arial" w:hint="default"/>
      </w:rPr>
    </w:lvl>
    <w:lvl w:ilvl="5" w:tplc="12D6033C" w:tentative="1">
      <w:start w:val="1"/>
      <w:numFmt w:val="bullet"/>
      <w:lvlText w:val="•"/>
      <w:lvlJc w:val="left"/>
      <w:pPr>
        <w:tabs>
          <w:tab w:val="num" w:pos="4320"/>
        </w:tabs>
        <w:ind w:left="4320" w:hanging="360"/>
      </w:pPr>
      <w:rPr>
        <w:rFonts w:ascii="Arial" w:hAnsi="Arial" w:hint="default"/>
      </w:rPr>
    </w:lvl>
    <w:lvl w:ilvl="6" w:tplc="535E943A" w:tentative="1">
      <w:start w:val="1"/>
      <w:numFmt w:val="bullet"/>
      <w:lvlText w:val="•"/>
      <w:lvlJc w:val="left"/>
      <w:pPr>
        <w:tabs>
          <w:tab w:val="num" w:pos="5040"/>
        </w:tabs>
        <w:ind w:left="5040" w:hanging="360"/>
      </w:pPr>
      <w:rPr>
        <w:rFonts w:ascii="Arial" w:hAnsi="Arial" w:hint="default"/>
      </w:rPr>
    </w:lvl>
    <w:lvl w:ilvl="7" w:tplc="0C601EC8" w:tentative="1">
      <w:start w:val="1"/>
      <w:numFmt w:val="bullet"/>
      <w:lvlText w:val="•"/>
      <w:lvlJc w:val="left"/>
      <w:pPr>
        <w:tabs>
          <w:tab w:val="num" w:pos="5760"/>
        </w:tabs>
        <w:ind w:left="5760" w:hanging="360"/>
      </w:pPr>
      <w:rPr>
        <w:rFonts w:ascii="Arial" w:hAnsi="Arial" w:hint="default"/>
      </w:rPr>
    </w:lvl>
    <w:lvl w:ilvl="8" w:tplc="29F0226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C4B"/>
    <w:rsid w:val="00005CEB"/>
    <w:rsid w:val="0001300D"/>
    <w:rsid w:val="00013E2F"/>
    <w:rsid w:val="00032F86"/>
    <w:rsid w:val="000414EE"/>
    <w:rsid w:val="00050E79"/>
    <w:rsid w:val="000676B8"/>
    <w:rsid w:val="000A2C71"/>
    <w:rsid w:val="000A4239"/>
    <w:rsid w:val="000B4B40"/>
    <w:rsid w:val="000B4E31"/>
    <w:rsid w:val="000C280D"/>
    <w:rsid w:val="000D551B"/>
    <w:rsid w:val="000D7D41"/>
    <w:rsid w:val="0012246D"/>
    <w:rsid w:val="001364C1"/>
    <w:rsid w:val="001406A7"/>
    <w:rsid w:val="0014436B"/>
    <w:rsid w:val="00146A7D"/>
    <w:rsid w:val="00164031"/>
    <w:rsid w:val="00173970"/>
    <w:rsid w:val="00181533"/>
    <w:rsid w:val="00191A19"/>
    <w:rsid w:val="001B49BC"/>
    <w:rsid w:val="001B6833"/>
    <w:rsid w:val="001C57B9"/>
    <w:rsid w:val="001D2DD6"/>
    <w:rsid w:val="00222B56"/>
    <w:rsid w:val="00257677"/>
    <w:rsid w:val="002619C8"/>
    <w:rsid w:val="0026383A"/>
    <w:rsid w:val="00275CF1"/>
    <w:rsid w:val="002B16B8"/>
    <w:rsid w:val="002B183F"/>
    <w:rsid w:val="002D4EB1"/>
    <w:rsid w:val="002D710D"/>
    <w:rsid w:val="002E05EF"/>
    <w:rsid w:val="003020DA"/>
    <w:rsid w:val="00302A15"/>
    <w:rsid w:val="003078B1"/>
    <w:rsid w:val="00322BF8"/>
    <w:rsid w:val="00332C7D"/>
    <w:rsid w:val="00335233"/>
    <w:rsid w:val="00346EE1"/>
    <w:rsid w:val="00350E3E"/>
    <w:rsid w:val="00356E1D"/>
    <w:rsid w:val="00360677"/>
    <w:rsid w:val="0036336F"/>
    <w:rsid w:val="00391FD8"/>
    <w:rsid w:val="003A15A0"/>
    <w:rsid w:val="003A1B8C"/>
    <w:rsid w:val="003C3B09"/>
    <w:rsid w:val="0044534B"/>
    <w:rsid w:val="004576FB"/>
    <w:rsid w:val="004D2561"/>
    <w:rsid w:val="00500EA4"/>
    <w:rsid w:val="00503653"/>
    <w:rsid w:val="00524505"/>
    <w:rsid w:val="00535E59"/>
    <w:rsid w:val="005470DD"/>
    <w:rsid w:val="00561FEE"/>
    <w:rsid w:val="00566D10"/>
    <w:rsid w:val="00576A58"/>
    <w:rsid w:val="005B5A58"/>
    <w:rsid w:val="005B74E2"/>
    <w:rsid w:val="005D15F5"/>
    <w:rsid w:val="005D7C32"/>
    <w:rsid w:val="005F2347"/>
    <w:rsid w:val="005F3485"/>
    <w:rsid w:val="00606E0F"/>
    <w:rsid w:val="006433D3"/>
    <w:rsid w:val="00647CC8"/>
    <w:rsid w:val="0068699C"/>
    <w:rsid w:val="006938F5"/>
    <w:rsid w:val="00697442"/>
    <w:rsid w:val="006A38B6"/>
    <w:rsid w:val="006C0032"/>
    <w:rsid w:val="006C6216"/>
    <w:rsid w:val="006D5835"/>
    <w:rsid w:val="006E37D4"/>
    <w:rsid w:val="006F1F9A"/>
    <w:rsid w:val="006F45C0"/>
    <w:rsid w:val="00704879"/>
    <w:rsid w:val="00740153"/>
    <w:rsid w:val="007439FD"/>
    <w:rsid w:val="00746F04"/>
    <w:rsid w:val="00781885"/>
    <w:rsid w:val="007855CA"/>
    <w:rsid w:val="0079624C"/>
    <w:rsid w:val="007D0C4B"/>
    <w:rsid w:val="007D114B"/>
    <w:rsid w:val="00810A92"/>
    <w:rsid w:val="00816AEF"/>
    <w:rsid w:val="00823270"/>
    <w:rsid w:val="0082411A"/>
    <w:rsid w:val="00851FE5"/>
    <w:rsid w:val="00856763"/>
    <w:rsid w:val="008665E9"/>
    <w:rsid w:val="00870F06"/>
    <w:rsid w:val="00872ADF"/>
    <w:rsid w:val="00874B25"/>
    <w:rsid w:val="00877720"/>
    <w:rsid w:val="008940B9"/>
    <w:rsid w:val="008C06CD"/>
    <w:rsid w:val="008C7744"/>
    <w:rsid w:val="008D1D39"/>
    <w:rsid w:val="008D1DE4"/>
    <w:rsid w:val="008E7290"/>
    <w:rsid w:val="008F661B"/>
    <w:rsid w:val="00916E6B"/>
    <w:rsid w:val="00926435"/>
    <w:rsid w:val="00933305"/>
    <w:rsid w:val="00942C34"/>
    <w:rsid w:val="00953A4C"/>
    <w:rsid w:val="00954E35"/>
    <w:rsid w:val="00955074"/>
    <w:rsid w:val="00957D5D"/>
    <w:rsid w:val="00966381"/>
    <w:rsid w:val="009911A6"/>
    <w:rsid w:val="009B20FC"/>
    <w:rsid w:val="009B7AC5"/>
    <w:rsid w:val="009C7B23"/>
    <w:rsid w:val="009D71F4"/>
    <w:rsid w:val="00A052D2"/>
    <w:rsid w:val="00A30111"/>
    <w:rsid w:val="00A33C49"/>
    <w:rsid w:val="00A34EBD"/>
    <w:rsid w:val="00A45C4A"/>
    <w:rsid w:val="00A46006"/>
    <w:rsid w:val="00A47589"/>
    <w:rsid w:val="00A72B2E"/>
    <w:rsid w:val="00A80A42"/>
    <w:rsid w:val="00A865EE"/>
    <w:rsid w:val="00A93DCE"/>
    <w:rsid w:val="00AA66F4"/>
    <w:rsid w:val="00AC1E24"/>
    <w:rsid w:val="00AC3171"/>
    <w:rsid w:val="00AD2C03"/>
    <w:rsid w:val="00AF095B"/>
    <w:rsid w:val="00AF1499"/>
    <w:rsid w:val="00B0174C"/>
    <w:rsid w:val="00B079DB"/>
    <w:rsid w:val="00B1295B"/>
    <w:rsid w:val="00B27BAC"/>
    <w:rsid w:val="00B30E76"/>
    <w:rsid w:val="00B506C4"/>
    <w:rsid w:val="00B523BA"/>
    <w:rsid w:val="00B7303A"/>
    <w:rsid w:val="00B85FE9"/>
    <w:rsid w:val="00BF1AD4"/>
    <w:rsid w:val="00C0383B"/>
    <w:rsid w:val="00C165B3"/>
    <w:rsid w:val="00C339DD"/>
    <w:rsid w:val="00C5457D"/>
    <w:rsid w:val="00C555FF"/>
    <w:rsid w:val="00C71E2F"/>
    <w:rsid w:val="00C72FFE"/>
    <w:rsid w:val="00C746A5"/>
    <w:rsid w:val="00C76002"/>
    <w:rsid w:val="00C82FB7"/>
    <w:rsid w:val="00C84672"/>
    <w:rsid w:val="00C938F1"/>
    <w:rsid w:val="00CA40E0"/>
    <w:rsid w:val="00CB0C20"/>
    <w:rsid w:val="00CC64F2"/>
    <w:rsid w:val="00CC76A1"/>
    <w:rsid w:val="00CE050E"/>
    <w:rsid w:val="00D05E73"/>
    <w:rsid w:val="00D068AB"/>
    <w:rsid w:val="00D12359"/>
    <w:rsid w:val="00D35FB5"/>
    <w:rsid w:val="00D362BA"/>
    <w:rsid w:val="00D5236F"/>
    <w:rsid w:val="00D67F9B"/>
    <w:rsid w:val="00D72543"/>
    <w:rsid w:val="00D82696"/>
    <w:rsid w:val="00D91CD6"/>
    <w:rsid w:val="00DA46EC"/>
    <w:rsid w:val="00DA55C1"/>
    <w:rsid w:val="00DB1FF2"/>
    <w:rsid w:val="00DB4584"/>
    <w:rsid w:val="00DD0A0F"/>
    <w:rsid w:val="00DD49B1"/>
    <w:rsid w:val="00DF6B2C"/>
    <w:rsid w:val="00E4003C"/>
    <w:rsid w:val="00E4148E"/>
    <w:rsid w:val="00E50154"/>
    <w:rsid w:val="00E50691"/>
    <w:rsid w:val="00E55D75"/>
    <w:rsid w:val="00E57A22"/>
    <w:rsid w:val="00E71AB4"/>
    <w:rsid w:val="00E73371"/>
    <w:rsid w:val="00E74361"/>
    <w:rsid w:val="00E755C9"/>
    <w:rsid w:val="00E91830"/>
    <w:rsid w:val="00E97858"/>
    <w:rsid w:val="00EA05B3"/>
    <w:rsid w:val="00EA4B17"/>
    <w:rsid w:val="00EA6249"/>
    <w:rsid w:val="00EA7E57"/>
    <w:rsid w:val="00ED7946"/>
    <w:rsid w:val="00EE1BA5"/>
    <w:rsid w:val="00F15DDB"/>
    <w:rsid w:val="00F2594D"/>
    <w:rsid w:val="00F32E8C"/>
    <w:rsid w:val="00F370F7"/>
    <w:rsid w:val="00F376AC"/>
    <w:rsid w:val="00F45CDB"/>
    <w:rsid w:val="00F53C51"/>
    <w:rsid w:val="00F61F60"/>
    <w:rsid w:val="00F74D58"/>
    <w:rsid w:val="00F8004C"/>
    <w:rsid w:val="00FA2996"/>
    <w:rsid w:val="00FA2AD9"/>
    <w:rsid w:val="00FB2A8C"/>
    <w:rsid w:val="00FC18E3"/>
    <w:rsid w:val="00FF05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D0A3A"/>
  <w15:docId w15:val="{D513F674-D20E-4ADA-B714-1514F773A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4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4148E"/>
    <w:rPr>
      <w:rFonts w:ascii="Tahoma" w:hAnsi="Tahoma" w:cs="Tahoma"/>
      <w:sz w:val="16"/>
      <w:szCs w:val="16"/>
    </w:rPr>
  </w:style>
  <w:style w:type="character" w:customStyle="1" w:styleId="BobletekstTegn">
    <w:name w:val="Bobletekst Tegn"/>
    <w:basedOn w:val="Standardskriftforavsnitt"/>
    <w:link w:val="Bobletekst"/>
    <w:uiPriority w:val="99"/>
    <w:semiHidden/>
    <w:rsid w:val="00E4148E"/>
    <w:rPr>
      <w:rFonts w:ascii="Tahoma" w:hAnsi="Tahoma" w:cs="Tahoma"/>
      <w:sz w:val="16"/>
      <w:szCs w:val="16"/>
    </w:rPr>
  </w:style>
  <w:style w:type="character" w:styleId="Hyperkobling">
    <w:name w:val="Hyperlink"/>
    <w:basedOn w:val="Standardskriftforavsnitt"/>
    <w:uiPriority w:val="99"/>
    <w:unhideWhenUsed/>
    <w:rsid w:val="000C280D"/>
    <w:rPr>
      <w:color w:val="0000FF" w:themeColor="hyperlink"/>
      <w:u w:val="single"/>
    </w:rPr>
  </w:style>
  <w:style w:type="paragraph" w:styleId="Listeavsnitt">
    <w:name w:val="List Paragraph"/>
    <w:basedOn w:val="Normal"/>
    <w:uiPriority w:val="34"/>
    <w:qFormat/>
    <w:rsid w:val="00954E35"/>
    <w:pPr>
      <w:ind w:left="720"/>
      <w:contextualSpacing/>
    </w:pPr>
  </w:style>
  <w:style w:type="table" w:styleId="Tabellrutenett">
    <w:name w:val="Table Grid"/>
    <w:basedOn w:val="Vanligtabell"/>
    <w:uiPriority w:val="59"/>
    <w:unhideWhenUsed/>
    <w:rsid w:val="001C5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F53C51"/>
    <w:rPr>
      <w:color w:val="605E5C"/>
      <w:shd w:val="clear" w:color="auto" w:fill="E1DFDD"/>
    </w:rPr>
  </w:style>
  <w:style w:type="paragraph" w:styleId="NormalWeb">
    <w:name w:val="Normal (Web)"/>
    <w:basedOn w:val="Normal"/>
    <w:uiPriority w:val="99"/>
    <w:semiHidden/>
    <w:unhideWhenUsed/>
    <w:rsid w:val="00566D10"/>
    <w:pPr>
      <w:spacing w:before="100" w:beforeAutospacing="1" w:after="100" w:afterAutospacing="1"/>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9B20FC"/>
    <w:rPr>
      <w:color w:val="800080" w:themeColor="followedHyperlink"/>
      <w:u w:val="single"/>
    </w:rPr>
  </w:style>
  <w:style w:type="paragraph" w:styleId="Topptekst">
    <w:name w:val="header"/>
    <w:basedOn w:val="Normal"/>
    <w:link w:val="TopptekstTegn"/>
    <w:uiPriority w:val="99"/>
    <w:unhideWhenUsed/>
    <w:rsid w:val="006F45C0"/>
    <w:pPr>
      <w:tabs>
        <w:tab w:val="center" w:pos="4536"/>
        <w:tab w:val="right" w:pos="9072"/>
      </w:tabs>
    </w:pPr>
  </w:style>
  <w:style w:type="character" w:customStyle="1" w:styleId="TopptekstTegn">
    <w:name w:val="Topptekst Tegn"/>
    <w:basedOn w:val="Standardskriftforavsnitt"/>
    <w:link w:val="Topptekst"/>
    <w:uiPriority w:val="99"/>
    <w:rsid w:val="006F45C0"/>
  </w:style>
  <w:style w:type="paragraph" w:styleId="Bunntekst">
    <w:name w:val="footer"/>
    <w:basedOn w:val="Normal"/>
    <w:link w:val="BunntekstTegn"/>
    <w:uiPriority w:val="99"/>
    <w:unhideWhenUsed/>
    <w:rsid w:val="006F45C0"/>
    <w:pPr>
      <w:tabs>
        <w:tab w:val="center" w:pos="4536"/>
        <w:tab w:val="right" w:pos="9072"/>
      </w:tabs>
    </w:pPr>
  </w:style>
  <w:style w:type="character" w:customStyle="1" w:styleId="BunntekstTegn">
    <w:name w:val="Bunntekst Tegn"/>
    <w:basedOn w:val="Standardskriftforavsnitt"/>
    <w:link w:val="Bunntekst"/>
    <w:uiPriority w:val="99"/>
    <w:rsid w:val="006F45C0"/>
  </w:style>
  <w:style w:type="character" w:styleId="Sterk">
    <w:name w:val="Strong"/>
    <w:basedOn w:val="Standardskriftforavsnitt"/>
    <w:uiPriority w:val="22"/>
    <w:qFormat/>
    <w:rsid w:val="005470DD"/>
    <w:rPr>
      <w:b/>
      <w:bCs/>
    </w:rPr>
  </w:style>
  <w:style w:type="character" w:styleId="Ulstomtale">
    <w:name w:val="Unresolved Mention"/>
    <w:basedOn w:val="Standardskriftforavsnitt"/>
    <w:uiPriority w:val="99"/>
    <w:semiHidden/>
    <w:unhideWhenUsed/>
    <w:rsid w:val="00140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69419">
      <w:bodyDiv w:val="1"/>
      <w:marLeft w:val="0"/>
      <w:marRight w:val="0"/>
      <w:marTop w:val="0"/>
      <w:marBottom w:val="0"/>
      <w:divBdr>
        <w:top w:val="none" w:sz="0" w:space="0" w:color="auto"/>
        <w:left w:val="none" w:sz="0" w:space="0" w:color="auto"/>
        <w:bottom w:val="none" w:sz="0" w:space="0" w:color="auto"/>
        <w:right w:val="none" w:sz="0" w:space="0" w:color="auto"/>
      </w:divBdr>
    </w:div>
    <w:div w:id="186724204">
      <w:bodyDiv w:val="1"/>
      <w:marLeft w:val="0"/>
      <w:marRight w:val="0"/>
      <w:marTop w:val="0"/>
      <w:marBottom w:val="0"/>
      <w:divBdr>
        <w:top w:val="none" w:sz="0" w:space="0" w:color="auto"/>
        <w:left w:val="none" w:sz="0" w:space="0" w:color="auto"/>
        <w:bottom w:val="none" w:sz="0" w:space="0" w:color="auto"/>
        <w:right w:val="none" w:sz="0" w:space="0" w:color="auto"/>
      </w:divBdr>
    </w:div>
    <w:div w:id="244151697">
      <w:bodyDiv w:val="1"/>
      <w:marLeft w:val="0"/>
      <w:marRight w:val="0"/>
      <w:marTop w:val="0"/>
      <w:marBottom w:val="0"/>
      <w:divBdr>
        <w:top w:val="none" w:sz="0" w:space="0" w:color="auto"/>
        <w:left w:val="none" w:sz="0" w:space="0" w:color="auto"/>
        <w:bottom w:val="none" w:sz="0" w:space="0" w:color="auto"/>
        <w:right w:val="none" w:sz="0" w:space="0" w:color="auto"/>
      </w:divBdr>
      <w:divsChild>
        <w:div w:id="215896582">
          <w:marLeft w:val="259"/>
          <w:marRight w:val="0"/>
          <w:marTop w:val="0"/>
          <w:marBottom w:val="0"/>
          <w:divBdr>
            <w:top w:val="none" w:sz="0" w:space="0" w:color="auto"/>
            <w:left w:val="none" w:sz="0" w:space="0" w:color="auto"/>
            <w:bottom w:val="none" w:sz="0" w:space="0" w:color="auto"/>
            <w:right w:val="none" w:sz="0" w:space="0" w:color="auto"/>
          </w:divBdr>
        </w:div>
        <w:div w:id="50662605">
          <w:marLeft w:val="259"/>
          <w:marRight w:val="0"/>
          <w:marTop w:val="0"/>
          <w:marBottom w:val="0"/>
          <w:divBdr>
            <w:top w:val="none" w:sz="0" w:space="0" w:color="auto"/>
            <w:left w:val="none" w:sz="0" w:space="0" w:color="auto"/>
            <w:bottom w:val="none" w:sz="0" w:space="0" w:color="auto"/>
            <w:right w:val="none" w:sz="0" w:space="0" w:color="auto"/>
          </w:divBdr>
        </w:div>
        <w:div w:id="1779986857">
          <w:marLeft w:val="259"/>
          <w:marRight w:val="0"/>
          <w:marTop w:val="0"/>
          <w:marBottom w:val="0"/>
          <w:divBdr>
            <w:top w:val="none" w:sz="0" w:space="0" w:color="auto"/>
            <w:left w:val="none" w:sz="0" w:space="0" w:color="auto"/>
            <w:bottom w:val="none" w:sz="0" w:space="0" w:color="auto"/>
            <w:right w:val="none" w:sz="0" w:space="0" w:color="auto"/>
          </w:divBdr>
        </w:div>
        <w:div w:id="1545488269">
          <w:marLeft w:val="259"/>
          <w:marRight w:val="0"/>
          <w:marTop w:val="0"/>
          <w:marBottom w:val="0"/>
          <w:divBdr>
            <w:top w:val="none" w:sz="0" w:space="0" w:color="auto"/>
            <w:left w:val="none" w:sz="0" w:space="0" w:color="auto"/>
            <w:bottom w:val="none" w:sz="0" w:space="0" w:color="auto"/>
            <w:right w:val="none" w:sz="0" w:space="0" w:color="auto"/>
          </w:divBdr>
        </w:div>
      </w:divsChild>
    </w:div>
    <w:div w:id="292298441">
      <w:bodyDiv w:val="1"/>
      <w:marLeft w:val="0"/>
      <w:marRight w:val="0"/>
      <w:marTop w:val="0"/>
      <w:marBottom w:val="0"/>
      <w:divBdr>
        <w:top w:val="none" w:sz="0" w:space="0" w:color="auto"/>
        <w:left w:val="none" w:sz="0" w:space="0" w:color="auto"/>
        <w:bottom w:val="none" w:sz="0" w:space="0" w:color="auto"/>
        <w:right w:val="none" w:sz="0" w:space="0" w:color="auto"/>
      </w:divBdr>
    </w:div>
    <w:div w:id="354037621">
      <w:bodyDiv w:val="1"/>
      <w:marLeft w:val="0"/>
      <w:marRight w:val="0"/>
      <w:marTop w:val="0"/>
      <w:marBottom w:val="0"/>
      <w:divBdr>
        <w:top w:val="none" w:sz="0" w:space="0" w:color="auto"/>
        <w:left w:val="none" w:sz="0" w:space="0" w:color="auto"/>
        <w:bottom w:val="none" w:sz="0" w:space="0" w:color="auto"/>
        <w:right w:val="none" w:sz="0" w:space="0" w:color="auto"/>
      </w:divBdr>
    </w:div>
    <w:div w:id="684021938">
      <w:bodyDiv w:val="1"/>
      <w:marLeft w:val="0"/>
      <w:marRight w:val="0"/>
      <w:marTop w:val="0"/>
      <w:marBottom w:val="0"/>
      <w:divBdr>
        <w:top w:val="none" w:sz="0" w:space="0" w:color="auto"/>
        <w:left w:val="none" w:sz="0" w:space="0" w:color="auto"/>
        <w:bottom w:val="none" w:sz="0" w:space="0" w:color="auto"/>
        <w:right w:val="none" w:sz="0" w:space="0" w:color="auto"/>
      </w:divBdr>
    </w:div>
    <w:div w:id="741220061">
      <w:bodyDiv w:val="1"/>
      <w:marLeft w:val="0"/>
      <w:marRight w:val="0"/>
      <w:marTop w:val="0"/>
      <w:marBottom w:val="0"/>
      <w:divBdr>
        <w:top w:val="none" w:sz="0" w:space="0" w:color="auto"/>
        <w:left w:val="none" w:sz="0" w:space="0" w:color="auto"/>
        <w:bottom w:val="none" w:sz="0" w:space="0" w:color="auto"/>
        <w:right w:val="none" w:sz="0" w:space="0" w:color="auto"/>
      </w:divBdr>
      <w:divsChild>
        <w:div w:id="1307972607">
          <w:marLeft w:val="360"/>
          <w:marRight w:val="0"/>
          <w:marTop w:val="0"/>
          <w:marBottom w:val="0"/>
          <w:divBdr>
            <w:top w:val="none" w:sz="0" w:space="0" w:color="auto"/>
            <w:left w:val="none" w:sz="0" w:space="0" w:color="auto"/>
            <w:bottom w:val="none" w:sz="0" w:space="0" w:color="auto"/>
            <w:right w:val="none" w:sz="0" w:space="0" w:color="auto"/>
          </w:divBdr>
        </w:div>
      </w:divsChild>
    </w:div>
    <w:div w:id="815878780">
      <w:bodyDiv w:val="1"/>
      <w:marLeft w:val="0"/>
      <w:marRight w:val="0"/>
      <w:marTop w:val="0"/>
      <w:marBottom w:val="0"/>
      <w:divBdr>
        <w:top w:val="none" w:sz="0" w:space="0" w:color="auto"/>
        <w:left w:val="none" w:sz="0" w:space="0" w:color="auto"/>
        <w:bottom w:val="none" w:sz="0" w:space="0" w:color="auto"/>
        <w:right w:val="none" w:sz="0" w:space="0" w:color="auto"/>
      </w:divBdr>
      <w:divsChild>
        <w:div w:id="1413160425">
          <w:marLeft w:val="259"/>
          <w:marRight w:val="0"/>
          <w:marTop w:val="0"/>
          <w:marBottom w:val="0"/>
          <w:divBdr>
            <w:top w:val="none" w:sz="0" w:space="0" w:color="auto"/>
            <w:left w:val="none" w:sz="0" w:space="0" w:color="auto"/>
            <w:bottom w:val="none" w:sz="0" w:space="0" w:color="auto"/>
            <w:right w:val="none" w:sz="0" w:space="0" w:color="auto"/>
          </w:divBdr>
        </w:div>
        <w:div w:id="1209800689">
          <w:marLeft w:val="259"/>
          <w:marRight w:val="0"/>
          <w:marTop w:val="0"/>
          <w:marBottom w:val="0"/>
          <w:divBdr>
            <w:top w:val="none" w:sz="0" w:space="0" w:color="auto"/>
            <w:left w:val="none" w:sz="0" w:space="0" w:color="auto"/>
            <w:bottom w:val="none" w:sz="0" w:space="0" w:color="auto"/>
            <w:right w:val="none" w:sz="0" w:space="0" w:color="auto"/>
          </w:divBdr>
        </w:div>
        <w:div w:id="691107299">
          <w:marLeft w:val="259"/>
          <w:marRight w:val="0"/>
          <w:marTop w:val="0"/>
          <w:marBottom w:val="0"/>
          <w:divBdr>
            <w:top w:val="none" w:sz="0" w:space="0" w:color="auto"/>
            <w:left w:val="none" w:sz="0" w:space="0" w:color="auto"/>
            <w:bottom w:val="none" w:sz="0" w:space="0" w:color="auto"/>
            <w:right w:val="none" w:sz="0" w:space="0" w:color="auto"/>
          </w:divBdr>
        </w:div>
        <w:div w:id="497110483">
          <w:marLeft w:val="259"/>
          <w:marRight w:val="0"/>
          <w:marTop w:val="0"/>
          <w:marBottom w:val="0"/>
          <w:divBdr>
            <w:top w:val="none" w:sz="0" w:space="0" w:color="auto"/>
            <w:left w:val="none" w:sz="0" w:space="0" w:color="auto"/>
            <w:bottom w:val="none" w:sz="0" w:space="0" w:color="auto"/>
            <w:right w:val="none" w:sz="0" w:space="0" w:color="auto"/>
          </w:divBdr>
        </w:div>
      </w:divsChild>
    </w:div>
    <w:div w:id="865560408">
      <w:bodyDiv w:val="1"/>
      <w:marLeft w:val="0"/>
      <w:marRight w:val="0"/>
      <w:marTop w:val="0"/>
      <w:marBottom w:val="0"/>
      <w:divBdr>
        <w:top w:val="none" w:sz="0" w:space="0" w:color="auto"/>
        <w:left w:val="none" w:sz="0" w:space="0" w:color="auto"/>
        <w:bottom w:val="none" w:sz="0" w:space="0" w:color="auto"/>
        <w:right w:val="none" w:sz="0" w:space="0" w:color="auto"/>
      </w:divBdr>
    </w:div>
    <w:div w:id="927352379">
      <w:bodyDiv w:val="1"/>
      <w:marLeft w:val="0"/>
      <w:marRight w:val="0"/>
      <w:marTop w:val="0"/>
      <w:marBottom w:val="0"/>
      <w:divBdr>
        <w:top w:val="none" w:sz="0" w:space="0" w:color="auto"/>
        <w:left w:val="none" w:sz="0" w:space="0" w:color="auto"/>
        <w:bottom w:val="none" w:sz="0" w:space="0" w:color="auto"/>
        <w:right w:val="none" w:sz="0" w:space="0" w:color="auto"/>
      </w:divBdr>
      <w:divsChild>
        <w:div w:id="1003052930">
          <w:marLeft w:val="274"/>
          <w:marRight w:val="0"/>
          <w:marTop w:val="0"/>
          <w:marBottom w:val="0"/>
          <w:divBdr>
            <w:top w:val="none" w:sz="0" w:space="0" w:color="auto"/>
            <w:left w:val="none" w:sz="0" w:space="0" w:color="auto"/>
            <w:bottom w:val="none" w:sz="0" w:space="0" w:color="auto"/>
            <w:right w:val="none" w:sz="0" w:space="0" w:color="auto"/>
          </w:divBdr>
        </w:div>
        <w:div w:id="330765248">
          <w:marLeft w:val="274"/>
          <w:marRight w:val="0"/>
          <w:marTop w:val="0"/>
          <w:marBottom w:val="0"/>
          <w:divBdr>
            <w:top w:val="none" w:sz="0" w:space="0" w:color="auto"/>
            <w:left w:val="none" w:sz="0" w:space="0" w:color="auto"/>
            <w:bottom w:val="none" w:sz="0" w:space="0" w:color="auto"/>
            <w:right w:val="none" w:sz="0" w:space="0" w:color="auto"/>
          </w:divBdr>
        </w:div>
      </w:divsChild>
    </w:div>
    <w:div w:id="972633621">
      <w:bodyDiv w:val="1"/>
      <w:marLeft w:val="0"/>
      <w:marRight w:val="0"/>
      <w:marTop w:val="0"/>
      <w:marBottom w:val="0"/>
      <w:divBdr>
        <w:top w:val="none" w:sz="0" w:space="0" w:color="auto"/>
        <w:left w:val="none" w:sz="0" w:space="0" w:color="auto"/>
        <w:bottom w:val="none" w:sz="0" w:space="0" w:color="auto"/>
        <w:right w:val="none" w:sz="0" w:space="0" w:color="auto"/>
      </w:divBdr>
      <w:divsChild>
        <w:div w:id="1897162849">
          <w:marLeft w:val="274"/>
          <w:marRight w:val="0"/>
          <w:marTop w:val="0"/>
          <w:marBottom w:val="0"/>
          <w:divBdr>
            <w:top w:val="none" w:sz="0" w:space="0" w:color="auto"/>
            <w:left w:val="none" w:sz="0" w:space="0" w:color="auto"/>
            <w:bottom w:val="none" w:sz="0" w:space="0" w:color="auto"/>
            <w:right w:val="none" w:sz="0" w:space="0" w:color="auto"/>
          </w:divBdr>
        </w:div>
        <w:div w:id="200629162">
          <w:marLeft w:val="274"/>
          <w:marRight w:val="0"/>
          <w:marTop w:val="0"/>
          <w:marBottom w:val="0"/>
          <w:divBdr>
            <w:top w:val="none" w:sz="0" w:space="0" w:color="auto"/>
            <w:left w:val="none" w:sz="0" w:space="0" w:color="auto"/>
            <w:bottom w:val="none" w:sz="0" w:space="0" w:color="auto"/>
            <w:right w:val="none" w:sz="0" w:space="0" w:color="auto"/>
          </w:divBdr>
        </w:div>
      </w:divsChild>
    </w:div>
    <w:div w:id="991757239">
      <w:bodyDiv w:val="1"/>
      <w:marLeft w:val="0"/>
      <w:marRight w:val="0"/>
      <w:marTop w:val="0"/>
      <w:marBottom w:val="0"/>
      <w:divBdr>
        <w:top w:val="none" w:sz="0" w:space="0" w:color="auto"/>
        <w:left w:val="none" w:sz="0" w:space="0" w:color="auto"/>
        <w:bottom w:val="none" w:sz="0" w:space="0" w:color="auto"/>
        <w:right w:val="none" w:sz="0" w:space="0" w:color="auto"/>
      </w:divBdr>
      <w:divsChild>
        <w:div w:id="536164344">
          <w:marLeft w:val="274"/>
          <w:marRight w:val="0"/>
          <w:marTop w:val="0"/>
          <w:marBottom w:val="0"/>
          <w:divBdr>
            <w:top w:val="none" w:sz="0" w:space="0" w:color="auto"/>
            <w:left w:val="none" w:sz="0" w:space="0" w:color="auto"/>
            <w:bottom w:val="none" w:sz="0" w:space="0" w:color="auto"/>
            <w:right w:val="none" w:sz="0" w:space="0" w:color="auto"/>
          </w:divBdr>
        </w:div>
        <w:div w:id="912349512">
          <w:marLeft w:val="274"/>
          <w:marRight w:val="0"/>
          <w:marTop w:val="0"/>
          <w:marBottom w:val="0"/>
          <w:divBdr>
            <w:top w:val="none" w:sz="0" w:space="0" w:color="auto"/>
            <w:left w:val="none" w:sz="0" w:space="0" w:color="auto"/>
            <w:bottom w:val="none" w:sz="0" w:space="0" w:color="auto"/>
            <w:right w:val="none" w:sz="0" w:space="0" w:color="auto"/>
          </w:divBdr>
        </w:div>
      </w:divsChild>
    </w:div>
    <w:div w:id="1106194505">
      <w:bodyDiv w:val="1"/>
      <w:marLeft w:val="0"/>
      <w:marRight w:val="0"/>
      <w:marTop w:val="0"/>
      <w:marBottom w:val="0"/>
      <w:divBdr>
        <w:top w:val="none" w:sz="0" w:space="0" w:color="auto"/>
        <w:left w:val="none" w:sz="0" w:space="0" w:color="auto"/>
        <w:bottom w:val="none" w:sz="0" w:space="0" w:color="auto"/>
        <w:right w:val="none" w:sz="0" w:space="0" w:color="auto"/>
      </w:divBdr>
    </w:div>
    <w:div w:id="1106270392">
      <w:bodyDiv w:val="1"/>
      <w:marLeft w:val="0"/>
      <w:marRight w:val="0"/>
      <w:marTop w:val="0"/>
      <w:marBottom w:val="0"/>
      <w:divBdr>
        <w:top w:val="none" w:sz="0" w:space="0" w:color="auto"/>
        <w:left w:val="none" w:sz="0" w:space="0" w:color="auto"/>
        <w:bottom w:val="none" w:sz="0" w:space="0" w:color="auto"/>
        <w:right w:val="none" w:sz="0" w:space="0" w:color="auto"/>
      </w:divBdr>
    </w:div>
    <w:div w:id="1174228191">
      <w:bodyDiv w:val="1"/>
      <w:marLeft w:val="0"/>
      <w:marRight w:val="0"/>
      <w:marTop w:val="0"/>
      <w:marBottom w:val="0"/>
      <w:divBdr>
        <w:top w:val="none" w:sz="0" w:space="0" w:color="auto"/>
        <w:left w:val="none" w:sz="0" w:space="0" w:color="auto"/>
        <w:bottom w:val="none" w:sz="0" w:space="0" w:color="auto"/>
        <w:right w:val="none" w:sz="0" w:space="0" w:color="auto"/>
      </w:divBdr>
    </w:div>
    <w:div w:id="1293631589">
      <w:bodyDiv w:val="1"/>
      <w:marLeft w:val="0"/>
      <w:marRight w:val="0"/>
      <w:marTop w:val="0"/>
      <w:marBottom w:val="0"/>
      <w:divBdr>
        <w:top w:val="none" w:sz="0" w:space="0" w:color="auto"/>
        <w:left w:val="none" w:sz="0" w:space="0" w:color="auto"/>
        <w:bottom w:val="none" w:sz="0" w:space="0" w:color="auto"/>
        <w:right w:val="none" w:sz="0" w:space="0" w:color="auto"/>
      </w:divBdr>
    </w:div>
    <w:div w:id="1311135918">
      <w:bodyDiv w:val="1"/>
      <w:marLeft w:val="0"/>
      <w:marRight w:val="0"/>
      <w:marTop w:val="0"/>
      <w:marBottom w:val="0"/>
      <w:divBdr>
        <w:top w:val="none" w:sz="0" w:space="0" w:color="auto"/>
        <w:left w:val="none" w:sz="0" w:space="0" w:color="auto"/>
        <w:bottom w:val="none" w:sz="0" w:space="0" w:color="auto"/>
        <w:right w:val="none" w:sz="0" w:space="0" w:color="auto"/>
      </w:divBdr>
    </w:div>
    <w:div w:id="1316641412">
      <w:bodyDiv w:val="1"/>
      <w:marLeft w:val="0"/>
      <w:marRight w:val="0"/>
      <w:marTop w:val="0"/>
      <w:marBottom w:val="0"/>
      <w:divBdr>
        <w:top w:val="none" w:sz="0" w:space="0" w:color="auto"/>
        <w:left w:val="none" w:sz="0" w:space="0" w:color="auto"/>
        <w:bottom w:val="none" w:sz="0" w:space="0" w:color="auto"/>
        <w:right w:val="none" w:sz="0" w:space="0" w:color="auto"/>
      </w:divBdr>
    </w:div>
    <w:div w:id="1322736681">
      <w:bodyDiv w:val="1"/>
      <w:marLeft w:val="0"/>
      <w:marRight w:val="0"/>
      <w:marTop w:val="0"/>
      <w:marBottom w:val="0"/>
      <w:divBdr>
        <w:top w:val="none" w:sz="0" w:space="0" w:color="auto"/>
        <w:left w:val="none" w:sz="0" w:space="0" w:color="auto"/>
        <w:bottom w:val="none" w:sz="0" w:space="0" w:color="auto"/>
        <w:right w:val="none" w:sz="0" w:space="0" w:color="auto"/>
      </w:divBdr>
    </w:div>
    <w:div w:id="1328707056">
      <w:bodyDiv w:val="1"/>
      <w:marLeft w:val="0"/>
      <w:marRight w:val="0"/>
      <w:marTop w:val="0"/>
      <w:marBottom w:val="0"/>
      <w:divBdr>
        <w:top w:val="none" w:sz="0" w:space="0" w:color="auto"/>
        <w:left w:val="none" w:sz="0" w:space="0" w:color="auto"/>
        <w:bottom w:val="none" w:sz="0" w:space="0" w:color="auto"/>
        <w:right w:val="none" w:sz="0" w:space="0" w:color="auto"/>
      </w:divBdr>
      <w:divsChild>
        <w:div w:id="960380439">
          <w:marLeft w:val="274"/>
          <w:marRight w:val="0"/>
          <w:marTop w:val="0"/>
          <w:marBottom w:val="0"/>
          <w:divBdr>
            <w:top w:val="none" w:sz="0" w:space="0" w:color="auto"/>
            <w:left w:val="none" w:sz="0" w:space="0" w:color="auto"/>
            <w:bottom w:val="none" w:sz="0" w:space="0" w:color="auto"/>
            <w:right w:val="none" w:sz="0" w:space="0" w:color="auto"/>
          </w:divBdr>
        </w:div>
        <w:div w:id="1793547980">
          <w:marLeft w:val="274"/>
          <w:marRight w:val="0"/>
          <w:marTop w:val="0"/>
          <w:marBottom w:val="0"/>
          <w:divBdr>
            <w:top w:val="none" w:sz="0" w:space="0" w:color="auto"/>
            <w:left w:val="none" w:sz="0" w:space="0" w:color="auto"/>
            <w:bottom w:val="none" w:sz="0" w:space="0" w:color="auto"/>
            <w:right w:val="none" w:sz="0" w:space="0" w:color="auto"/>
          </w:divBdr>
        </w:div>
      </w:divsChild>
    </w:div>
    <w:div w:id="1334189617">
      <w:bodyDiv w:val="1"/>
      <w:marLeft w:val="0"/>
      <w:marRight w:val="0"/>
      <w:marTop w:val="0"/>
      <w:marBottom w:val="0"/>
      <w:divBdr>
        <w:top w:val="none" w:sz="0" w:space="0" w:color="auto"/>
        <w:left w:val="none" w:sz="0" w:space="0" w:color="auto"/>
        <w:bottom w:val="none" w:sz="0" w:space="0" w:color="auto"/>
        <w:right w:val="none" w:sz="0" w:space="0" w:color="auto"/>
      </w:divBdr>
    </w:div>
    <w:div w:id="1576741255">
      <w:bodyDiv w:val="1"/>
      <w:marLeft w:val="0"/>
      <w:marRight w:val="0"/>
      <w:marTop w:val="0"/>
      <w:marBottom w:val="0"/>
      <w:divBdr>
        <w:top w:val="none" w:sz="0" w:space="0" w:color="auto"/>
        <w:left w:val="none" w:sz="0" w:space="0" w:color="auto"/>
        <w:bottom w:val="none" w:sz="0" w:space="0" w:color="auto"/>
        <w:right w:val="none" w:sz="0" w:space="0" w:color="auto"/>
      </w:divBdr>
      <w:divsChild>
        <w:div w:id="1269195857">
          <w:marLeft w:val="274"/>
          <w:marRight w:val="0"/>
          <w:marTop w:val="0"/>
          <w:marBottom w:val="0"/>
          <w:divBdr>
            <w:top w:val="none" w:sz="0" w:space="0" w:color="auto"/>
            <w:left w:val="none" w:sz="0" w:space="0" w:color="auto"/>
            <w:bottom w:val="none" w:sz="0" w:space="0" w:color="auto"/>
            <w:right w:val="none" w:sz="0" w:space="0" w:color="auto"/>
          </w:divBdr>
        </w:div>
        <w:div w:id="1464082917">
          <w:marLeft w:val="274"/>
          <w:marRight w:val="0"/>
          <w:marTop w:val="0"/>
          <w:marBottom w:val="0"/>
          <w:divBdr>
            <w:top w:val="none" w:sz="0" w:space="0" w:color="auto"/>
            <w:left w:val="none" w:sz="0" w:space="0" w:color="auto"/>
            <w:bottom w:val="none" w:sz="0" w:space="0" w:color="auto"/>
            <w:right w:val="none" w:sz="0" w:space="0" w:color="auto"/>
          </w:divBdr>
        </w:div>
      </w:divsChild>
    </w:div>
    <w:div w:id="1601134444">
      <w:bodyDiv w:val="1"/>
      <w:marLeft w:val="0"/>
      <w:marRight w:val="0"/>
      <w:marTop w:val="0"/>
      <w:marBottom w:val="0"/>
      <w:divBdr>
        <w:top w:val="none" w:sz="0" w:space="0" w:color="auto"/>
        <w:left w:val="none" w:sz="0" w:space="0" w:color="auto"/>
        <w:bottom w:val="none" w:sz="0" w:space="0" w:color="auto"/>
        <w:right w:val="none" w:sz="0" w:space="0" w:color="auto"/>
      </w:divBdr>
    </w:div>
    <w:div w:id="1670254116">
      <w:bodyDiv w:val="1"/>
      <w:marLeft w:val="0"/>
      <w:marRight w:val="0"/>
      <w:marTop w:val="0"/>
      <w:marBottom w:val="0"/>
      <w:divBdr>
        <w:top w:val="none" w:sz="0" w:space="0" w:color="auto"/>
        <w:left w:val="none" w:sz="0" w:space="0" w:color="auto"/>
        <w:bottom w:val="none" w:sz="0" w:space="0" w:color="auto"/>
        <w:right w:val="none" w:sz="0" w:space="0" w:color="auto"/>
      </w:divBdr>
      <w:divsChild>
        <w:div w:id="333067163">
          <w:marLeft w:val="274"/>
          <w:marRight w:val="0"/>
          <w:marTop w:val="0"/>
          <w:marBottom w:val="0"/>
          <w:divBdr>
            <w:top w:val="none" w:sz="0" w:space="0" w:color="auto"/>
            <w:left w:val="none" w:sz="0" w:space="0" w:color="auto"/>
            <w:bottom w:val="none" w:sz="0" w:space="0" w:color="auto"/>
            <w:right w:val="none" w:sz="0" w:space="0" w:color="auto"/>
          </w:divBdr>
        </w:div>
      </w:divsChild>
    </w:div>
    <w:div w:id="1733773310">
      <w:bodyDiv w:val="1"/>
      <w:marLeft w:val="0"/>
      <w:marRight w:val="0"/>
      <w:marTop w:val="0"/>
      <w:marBottom w:val="0"/>
      <w:divBdr>
        <w:top w:val="none" w:sz="0" w:space="0" w:color="auto"/>
        <w:left w:val="none" w:sz="0" w:space="0" w:color="auto"/>
        <w:bottom w:val="none" w:sz="0" w:space="0" w:color="auto"/>
        <w:right w:val="none" w:sz="0" w:space="0" w:color="auto"/>
      </w:divBdr>
      <w:divsChild>
        <w:div w:id="1138187403">
          <w:marLeft w:val="360"/>
          <w:marRight w:val="0"/>
          <w:marTop w:val="0"/>
          <w:marBottom w:val="0"/>
          <w:divBdr>
            <w:top w:val="none" w:sz="0" w:space="0" w:color="auto"/>
            <w:left w:val="none" w:sz="0" w:space="0" w:color="auto"/>
            <w:bottom w:val="none" w:sz="0" w:space="0" w:color="auto"/>
            <w:right w:val="none" w:sz="0" w:space="0" w:color="auto"/>
          </w:divBdr>
        </w:div>
      </w:divsChild>
    </w:div>
    <w:div w:id="1788818309">
      <w:bodyDiv w:val="1"/>
      <w:marLeft w:val="0"/>
      <w:marRight w:val="0"/>
      <w:marTop w:val="0"/>
      <w:marBottom w:val="0"/>
      <w:divBdr>
        <w:top w:val="none" w:sz="0" w:space="0" w:color="auto"/>
        <w:left w:val="none" w:sz="0" w:space="0" w:color="auto"/>
        <w:bottom w:val="none" w:sz="0" w:space="0" w:color="auto"/>
        <w:right w:val="none" w:sz="0" w:space="0" w:color="auto"/>
      </w:divBdr>
      <w:divsChild>
        <w:div w:id="1331055413">
          <w:marLeft w:val="274"/>
          <w:marRight w:val="0"/>
          <w:marTop w:val="0"/>
          <w:marBottom w:val="0"/>
          <w:divBdr>
            <w:top w:val="none" w:sz="0" w:space="0" w:color="auto"/>
            <w:left w:val="none" w:sz="0" w:space="0" w:color="auto"/>
            <w:bottom w:val="none" w:sz="0" w:space="0" w:color="auto"/>
            <w:right w:val="none" w:sz="0" w:space="0" w:color="auto"/>
          </w:divBdr>
        </w:div>
        <w:div w:id="972953285">
          <w:marLeft w:val="274"/>
          <w:marRight w:val="0"/>
          <w:marTop w:val="0"/>
          <w:marBottom w:val="0"/>
          <w:divBdr>
            <w:top w:val="none" w:sz="0" w:space="0" w:color="auto"/>
            <w:left w:val="none" w:sz="0" w:space="0" w:color="auto"/>
            <w:bottom w:val="none" w:sz="0" w:space="0" w:color="auto"/>
            <w:right w:val="none" w:sz="0" w:space="0" w:color="auto"/>
          </w:divBdr>
        </w:div>
        <w:div w:id="2021811420">
          <w:marLeft w:val="274"/>
          <w:marRight w:val="0"/>
          <w:marTop w:val="0"/>
          <w:marBottom w:val="0"/>
          <w:divBdr>
            <w:top w:val="none" w:sz="0" w:space="0" w:color="auto"/>
            <w:left w:val="none" w:sz="0" w:space="0" w:color="auto"/>
            <w:bottom w:val="none" w:sz="0" w:space="0" w:color="auto"/>
            <w:right w:val="none" w:sz="0" w:space="0" w:color="auto"/>
          </w:divBdr>
        </w:div>
        <w:div w:id="1737045148">
          <w:marLeft w:val="274"/>
          <w:marRight w:val="0"/>
          <w:marTop w:val="0"/>
          <w:marBottom w:val="0"/>
          <w:divBdr>
            <w:top w:val="none" w:sz="0" w:space="0" w:color="auto"/>
            <w:left w:val="none" w:sz="0" w:space="0" w:color="auto"/>
            <w:bottom w:val="none" w:sz="0" w:space="0" w:color="auto"/>
            <w:right w:val="none" w:sz="0" w:space="0" w:color="auto"/>
          </w:divBdr>
        </w:div>
      </w:divsChild>
    </w:div>
    <w:div w:id="1874539233">
      <w:bodyDiv w:val="1"/>
      <w:marLeft w:val="0"/>
      <w:marRight w:val="0"/>
      <w:marTop w:val="0"/>
      <w:marBottom w:val="0"/>
      <w:divBdr>
        <w:top w:val="none" w:sz="0" w:space="0" w:color="auto"/>
        <w:left w:val="none" w:sz="0" w:space="0" w:color="auto"/>
        <w:bottom w:val="none" w:sz="0" w:space="0" w:color="auto"/>
        <w:right w:val="none" w:sz="0" w:space="0" w:color="auto"/>
      </w:divBdr>
      <w:divsChild>
        <w:div w:id="1006058791">
          <w:marLeft w:val="274"/>
          <w:marRight w:val="0"/>
          <w:marTop w:val="0"/>
          <w:marBottom w:val="0"/>
          <w:divBdr>
            <w:top w:val="none" w:sz="0" w:space="0" w:color="auto"/>
            <w:left w:val="none" w:sz="0" w:space="0" w:color="auto"/>
            <w:bottom w:val="none" w:sz="0" w:space="0" w:color="auto"/>
            <w:right w:val="none" w:sz="0" w:space="0" w:color="auto"/>
          </w:divBdr>
        </w:div>
        <w:div w:id="767240071">
          <w:marLeft w:val="274"/>
          <w:marRight w:val="0"/>
          <w:marTop w:val="0"/>
          <w:marBottom w:val="0"/>
          <w:divBdr>
            <w:top w:val="none" w:sz="0" w:space="0" w:color="auto"/>
            <w:left w:val="none" w:sz="0" w:space="0" w:color="auto"/>
            <w:bottom w:val="none" w:sz="0" w:space="0" w:color="auto"/>
            <w:right w:val="none" w:sz="0" w:space="0" w:color="auto"/>
          </w:divBdr>
        </w:div>
      </w:divsChild>
    </w:div>
    <w:div w:id="1956446877">
      <w:bodyDiv w:val="1"/>
      <w:marLeft w:val="0"/>
      <w:marRight w:val="0"/>
      <w:marTop w:val="0"/>
      <w:marBottom w:val="0"/>
      <w:divBdr>
        <w:top w:val="none" w:sz="0" w:space="0" w:color="auto"/>
        <w:left w:val="none" w:sz="0" w:space="0" w:color="auto"/>
        <w:bottom w:val="none" w:sz="0" w:space="0" w:color="auto"/>
        <w:right w:val="none" w:sz="0" w:space="0" w:color="auto"/>
      </w:divBdr>
    </w:div>
    <w:div w:id="2017071802">
      <w:bodyDiv w:val="1"/>
      <w:marLeft w:val="0"/>
      <w:marRight w:val="0"/>
      <w:marTop w:val="0"/>
      <w:marBottom w:val="0"/>
      <w:divBdr>
        <w:top w:val="none" w:sz="0" w:space="0" w:color="auto"/>
        <w:left w:val="none" w:sz="0" w:space="0" w:color="auto"/>
        <w:bottom w:val="none" w:sz="0" w:space="0" w:color="auto"/>
        <w:right w:val="none" w:sz="0" w:space="0" w:color="auto"/>
      </w:divBdr>
    </w:div>
    <w:div w:id="2081053381">
      <w:bodyDiv w:val="1"/>
      <w:marLeft w:val="0"/>
      <w:marRight w:val="0"/>
      <w:marTop w:val="0"/>
      <w:marBottom w:val="0"/>
      <w:divBdr>
        <w:top w:val="none" w:sz="0" w:space="0" w:color="auto"/>
        <w:left w:val="none" w:sz="0" w:space="0" w:color="auto"/>
        <w:bottom w:val="none" w:sz="0" w:space="0" w:color="auto"/>
        <w:right w:val="none" w:sz="0" w:space="0" w:color="auto"/>
      </w:divBdr>
    </w:div>
    <w:div w:id="2093551332">
      <w:bodyDiv w:val="1"/>
      <w:marLeft w:val="0"/>
      <w:marRight w:val="0"/>
      <w:marTop w:val="0"/>
      <w:marBottom w:val="0"/>
      <w:divBdr>
        <w:top w:val="none" w:sz="0" w:space="0" w:color="auto"/>
        <w:left w:val="none" w:sz="0" w:space="0" w:color="auto"/>
        <w:bottom w:val="none" w:sz="0" w:space="0" w:color="auto"/>
        <w:right w:val="none" w:sz="0" w:space="0" w:color="auto"/>
      </w:divBdr>
    </w:div>
    <w:div w:id="212934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livsbanken.n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nrk.no/vestland/ny-forskning_-_-skilsmissebarn-kan-bli-sjuke-utan-far-1.14822017"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verdidebatt.no/innlegg/11726128-familiepolitikk-pa-ville-veie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vg.no/nyheter/meninger/i/xPEj8R/politimann-kjaere-fravaerende-far" TargetMode="External"/><Relationship Id="rId33" Type="http://schemas.openxmlformats.org/officeDocument/2006/relationships/hyperlink" Target="https://www.focusonthefamily.com/about/focus-findings/same-sex-marriage-and-parenting/new-research-on-same-sex-parenting" TargetMode="External"/><Relationship Id="rId38" Type="http://schemas.openxmlformats.org/officeDocument/2006/relationships/hyperlink" Target="https://www.samlivsrevolusjonen.no/pa-sondag-feirer-vi-mor-men-hvem-feirer-medmo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billmuehlenberg.com/2018/09/02/same-sex-parenting-research-a-critical-assessment-by-walter-r-schum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livsbanken.no.5.erkunde.no/file/ekteskapserklering-bokmal.pdf" TargetMode="External"/><Relationship Id="rId24" Type="http://schemas.openxmlformats.org/officeDocument/2006/relationships/hyperlink" Target="https://www.nrk.no/ytring/alle-mann-til-kateteret-1.14811708%C2%A0" TargetMode="External"/><Relationship Id="rId32" Type="http://schemas.openxmlformats.org/officeDocument/2006/relationships/hyperlink" Target="http://media.focusonthefamily.com/fotf/pdf/about-us/focus-findings/vast-differences-citizen-magazine-april-2014.pdf" TargetMode="External"/><Relationship Id="rId37" Type="http://schemas.openxmlformats.org/officeDocument/2006/relationships/hyperlink" Target="https://www.samlivsrevolusjonen.no/medmor-er-her-hva-n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foreningenfri.no/om-oss/fri-mener/resolusjoner/familiepolitisk-strategi/" TargetMode="External"/><Relationship Id="rId28" Type="http://schemas.openxmlformats.org/officeDocument/2006/relationships/hyperlink" Target="https://www.amazon.com/s?k=099568328X&amp;ref=nb_sb_noss" TargetMode="External"/><Relationship Id="rId36" Type="http://schemas.openxmlformats.org/officeDocument/2006/relationships/hyperlink" Target="https://www.skatteetaten.no/person/folkeregister/fodsel-og-navnevalg/soknad-om-medmorskap/"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dailycitizen.focusonthefamily.com/kids-need-a-mom-and-a-dad-thats-what-the-research-show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dagen.no/meninger/debatt/2020-05-05/Hva-er-min-identitet-887942.html" TargetMode="External"/><Relationship Id="rId30" Type="http://schemas.openxmlformats.org/officeDocument/2006/relationships/hyperlink" Target="https://www.psephizo.com/sexuality-2/what-does-research-say-about-same-sex-parenting/" TargetMode="External"/><Relationship Id="rId35" Type="http://schemas.openxmlformats.org/officeDocument/2006/relationships/hyperlink" Target="http://www.klikk.no/foreldre/gravid/kjoper-seg-drommebarnet-236110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3006F-71C9-4CB9-A4BB-E78A5E82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3606</Words>
  <Characters>19113</Characters>
  <Application>Microsoft Office Word</Application>
  <DocSecurity>0</DocSecurity>
  <Lines>159</Lines>
  <Paragraphs>45</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22674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4</cp:revision>
  <cp:lastPrinted>2021-04-10T17:24:00Z</cp:lastPrinted>
  <dcterms:created xsi:type="dcterms:W3CDTF">2021-04-10T17:24:00Z</dcterms:created>
  <dcterms:modified xsi:type="dcterms:W3CDTF">2021-04-10T18:54:00Z</dcterms:modified>
</cp:coreProperties>
</file>